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5066C6FC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465D31">
        <w:rPr>
          <w:rFonts w:ascii="Arial" w:hAnsi="Arial" w:cs="Arial"/>
          <w:b/>
          <w:sz w:val="24"/>
          <w:szCs w:val="24"/>
          <w:lang w:val="cy-GB"/>
        </w:rPr>
        <w:tab/>
        <w:t>Nia Roberts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26FB4A48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103396" w:rsidRPr="00CD51F4">
        <w:rPr>
          <w:rFonts w:ascii="Arial" w:hAnsi="Arial" w:cs="Arial"/>
          <w:b/>
          <w:sz w:val="24"/>
          <w:szCs w:val="24"/>
          <w:lang w:val="cy-GB"/>
        </w:rPr>
        <w:t>Aelod Annibynnol o’r Panel Ymgynghorol</w:t>
      </w:r>
      <w:r w:rsidR="00C426AA">
        <w:rPr>
          <w:rFonts w:ascii="Arial" w:hAnsi="Arial" w:cs="Arial"/>
          <w:b/>
          <w:sz w:val="24"/>
          <w:szCs w:val="24"/>
          <w:lang w:val="cy-GB"/>
        </w:rPr>
        <w:t xml:space="preserve"> (</w:t>
      </w:r>
      <w:r w:rsidR="00C426AA" w:rsidRPr="00C426AA">
        <w:rPr>
          <w:rFonts w:ascii="Arial" w:hAnsi="Arial" w:cs="Arial"/>
          <w:b/>
          <w:sz w:val="24"/>
          <w:szCs w:val="24"/>
          <w:lang w:val="cy-GB"/>
        </w:rPr>
        <w:t>a Chadeirydd</w:t>
      </w:r>
      <w:r w:rsidR="00C426AA">
        <w:rPr>
          <w:rFonts w:ascii="Arial" w:hAnsi="Arial" w:cs="Arial"/>
          <w:b/>
          <w:sz w:val="24"/>
          <w:szCs w:val="24"/>
          <w:lang w:val="cy-GB"/>
        </w:rPr>
        <w:t xml:space="preserve">) </w:t>
      </w:r>
      <w:r w:rsidR="0016656E">
        <w:rPr>
          <w:rFonts w:ascii="Arial" w:hAnsi="Arial" w:cs="Arial"/>
          <w:b/>
          <w:sz w:val="24"/>
          <w:szCs w:val="24"/>
          <w:lang w:val="cy-GB"/>
        </w:rPr>
        <w:t xml:space="preserve">a </w:t>
      </w:r>
      <w:r w:rsidR="0016656E" w:rsidRPr="0016656E">
        <w:rPr>
          <w:rFonts w:ascii="Arial" w:hAnsi="Arial" w:cs="Arial"/>
          <w:b/>
          <w:sz w:val="24"/>
          <w:szCs w:val="24"/>
          <w:lang w:val="cy-GB"/>
        </w:rPr>
        <w:t>Aelod o’r Pwyllgor Archwilio a Sicrwydd Risg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0A2493EB" w:rsidR="00A66CB5" w:rsidRPr="00CD51F4" w:rsidRDefault="008059A7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8059A7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Hunan-gyflogedig fel Ymgynghorydd Arloesedd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139F5302" w14:textId="77777777" w:rsidR="00E55BAB" w:rsidRDefault="00327A15" w:rsidP="00B378F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B378F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 xml:space="preserve">Fe'm cyflogwyd yn flaenorol gan Lywodraeth Cymru ond nid oes gennyf unrhyw gysylltiad busnes parhaus. </w:t>
            </w:r>
          </w:p>
          <w:p w14:paraId="4A04F658" w14:textId="3204144A" w:rsidR="00A66CB5" w:rsidRPr="00B378FE" w:rsidRDefault="00E55BAB" w:rsidP="00B378FE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A</w:t>
            </w:r>
            <w:r w:rsidR="00327A15" w:rsidRPr="00B378FE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elod Cydbwyllgor Comisiynu GIG Cymru</w:t>
            </w:r>
            <w:r w:rsidR="00D71A12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 xml:space="preserve"> </w:t>
            </w:r>
            <w:r w:rsidR="00D71A12" w:rsidRPr="00D71A12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bwyllgor Archwilio a Risg ac is-bwyllgor y Fframwaith Cynllunio a Pherfformiad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4EF305CB" w:rsidR="00A66CB5" w:rsidRPr="00CD51F4" w:rsidRDefault="00327A1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327A15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Gwaith ymgynghorol achlysurol ar gyfer gwahanol bartïon, yn gyffredinol yng Nghymru</w:t>
            </w:r>
          </w:p>
        </w:tc>
      </w:tr>
      <w:tr w:rsidR="00A66CB5" w:rsidRPr="00CD51F4" w14:paraId="51ED6DFF" w14:textId="77777777" w:rsidTr="00A66CB5">
        <w:tc>
          <w:tcPr>
            <w:tcW w:w="3969" w:type="dxa"/>
          </w:tcPr>
          <w:p w14:paraId="3E8D4BF9" w14:textId="5EEBF4F8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4DA8706A" w14:textId="7DE40AAB" w:rsidR="00F4609E" w:rsidRPr="00BC662E" w:rsidRDefault="00327A15" w:rsidP="00BC662E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0B66B6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 xml:space="preserve">Aelod Bwrdd - Menai Science Park Ltd. </w:t>
            </w:r>
          </w:p>
        </w:tc>
      </w:tr>
      <w:tr w:rsidR="00A66CB5" w:rsidRPr="00CD51F4" w14:paraId="2E5FC5CD" w14:textId="77777777" w:rsidTr="00A66CB5">
        <w:tc>
          <w:tcPr>
            <w:tcW w:w="3969" w:type="dxa"/>
          </w:tcPr>
          <w:p w14:paraId="1CA1A129" w14:textId="5BBD54B7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FB06D58" w14:textId="43511862" w:rsidR="00A66CB5" w:rsidRPr="00CD51F4" w:rsidRDefault="00327A1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327A15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Mae fy mrawd, Dafydd Roberts, yn gynghorydd annibynnol ar Gyngor Sir Ynys Môn.</w:t>
            </w:r>
          </w:p>
        </w:tc>
      </w:tr>
      <w:tr w:rsidR="00A66CB5" w:rsidRPr="00CD51F4" w14:paraId="3A9D441E" w14:textId="77777777" w:rsidTr="00A66CB5">
        <w:tc>
          <w:tcPr>
            <w:tcW w:w="3969" w:type="dxa"/>
          </w:tcPr>
          <w:p w14:paraId="2B3414A1" w14:textId="012045BF" w:rsidR="00A66CB5" w:rsidRPr="00CD51F4" w:rsidRDefault="00B8530C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08081F16" w14:textId="56278ED7" w:rsidR="00A66CB5" w:rsidRPr="00CD51F4" w:rsidRDefault="00327A15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6C04" w14:textId="77777777" w:rsidR="00CF35B7" w:rsidRDefault="00CF35B7" w:rsidP="00A66CB5">
      <w:pPr>
        <w:spacing w:after="0" w:line="240" w:lineRule="auto"/>
      </w:pPr>
      <w:r>
        <w:separator/>
      </w:r>
    </w:p>
  </w:endnote>
  <w:endnote w:type="continuationSeparator" w:id="0">
    <w:p w14:paraId="1480F196" w14:textId="77777777" w:rsidR="00CF35B7" w:rsidRDefault="00CF35B7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8002" w14:textId="77777777" w:rsidR="00CF35B7" w:rsidRDefault="00CF35B7" w:rsidP="00A66CB5">
      <w:pPr>
        <w:spacing w:after="0" w:line="240" w:lineRule="auto"/>
      </w:pPr>
      <w:r>
        <w:separator/>
      </w:r>
    </w:p>
  </w:footnote>
  <w:footnote w:type="continuationSeparator" w:id="0">
    <w:p w14:paraId="1FFACF2D" w14:textId="77777777" w:rsidR="00CF35B7" w:rsidRDefault="00CF35B7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6C0553"/>
    <w:multiLevelType w:val="hybridMultilevel"/>
    <w:tmpl w:val="EA46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07B42"/>
    <w:multiLevelType w:val="hybridMultilevel"/>
    <w:tmpl w:val="AF42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7"/>
  </w:num>
  <w:num w:numId="4" w16cid:durableId="1938633737">
    <w:abstractNumId w:val="1"/>
  </w:num>
  <w:num w:numId="5" w16cid:durableId="1689327239">
    <w:abstractNumId w:val="8"/>
  </w:num>
  <w:num w:numId="6" w16cid:durableId="328755707">
    <w:abstractNumId w:val="0"/>
  </w:num>
  <w:num w:numId="7" w16cid:durableId="1029642916">
    <w:abstractNumId w:val="4"/>
  </w:num>
  <w:num w:numId="8" w16cid:durableId="149257015">
    <w:abstractNumId w:val="5"/>
  </w:num>
  <w:num w:numId="9" w16cid:durableId="1422488988">
    <w:abstractNumId w:val="6"/>
  </w:num>
  <w:num w:numId="10" w16cid:durableId="1079476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A225F"/>
    <w:rsid w:val="000B66B6"/>
    <w:rsid w:val="000F7EC5"/>
    <w:rsid w:val="00103396"/>
    <w:rsid w:val="0016656E"/>
    <w:rsid w:val="001C1B84"/>
    <w:rsid w:val="00236C21"/>
    <w:rsid w:val="002B7354"/>
    <w:rsid w:val="00327A15"/>
    <w:rsid w:val="00355739"/>
    <w:rsid w:val="003B02FF"/>
    <w:rsid w:val="004343EF"/>
    <w:rsid w:val="00465D31"/>
    <w:rsid w:val="004748BB"/>
    <w:rsid w:val="004F7091"/>
    <w:rsid w:val="00543A8F"/>
    <w:rsid w:val="00563A53"/>
    <w:rsid w:val="005F7785"/>
    <w:rsid w:val="00667BC0"/>
    <w:rsid w:val="00692CEC"/>
    <w:rsid w:val="006A1203"/>
    <w:rsid w:val="006E039C"/>
    <w:rsid w:val="007F461A"/>
    <w:rsid w:val="008059A7"/>
    <w:rsid w:val="00854415"/>
    <w:rsid w:val="00870712"/>
    <w:rsid w:val="00880ACE"/>
    <w:rsid w:val="00893CB5"/>
    <w:rsid w:val="008D3AA3"/>
    <w:rsid w:val="008F0727"/>
    <w:rsid w:val="00922ADE"/>
    <w:rsid w:val="00A23A50"/>
    <w:rsid w:val="00A4606A"/>
    <w:rsid w:val="00A66CB5"/>
    <w:rsid w:val="00AE0DD9"/>
    <w:rsid w:val="00B3555F"/>
    <w:rsid w:val="00B378FE"/>
    <w:rsid w:val="00B8530C"/>
    <w:rsid w:val="00BC662E"/>
    <w:rsid w:val="00C41D49"/>
    <w:rsid w:val="00C426AA"/>
    <w:rsid w:val="00C7348B"/>
    <w:rsid w:val="00CC591E"/>
    <w:rsid w:val="00CD51F4"/>
    <w:rsid w:val="00CE0357"/>
    <w:rsid w:val="00CE4693"/>
    <w:rsid w:val="00CF35B7"/>
    <w:rsid w:val="00D27D00"/>
    <w:rsid w:val="00D71A12"/>
    <w:rsid w:val="00D75068"/>
    <w:rsid w:val="00E5479C"/>
    <w:rsid w:val="00E55BAB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12</cp:revision>
  <dcterms:created xsi:type="dcterms:W3CDTF">2026-04-30T09:29:00Z</dcterms:created>
  <dcterms:modified xsi:type="dcterms:W3CDTF">2026-04-30T12:29:00Z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