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0CF3" w14:textId="45CAA451" w:rsidR="00A756A5" w:rsidRPr="00DE76B3" w:rsidRDefault="00A756A5" w:rsidP="00A756A5">
      <w:pPr>
        <w:pStyle w:val="Title"/>
        <w:rPr>
          <w:color w:val="294054"/>
          <w:lang w:bidi="cy-GB"/>
        </w:rPr>
      </w:pPr>
      <w:r w:rsidRPr="00DE76B3">
        <w:rPr>
          <w:color w:val="294054"/>
          <w:lang w:bidi="cy-GB"/>
        </w:rPr>
        <w:t>Swydd Ddisgrifiad</w:t>
      </w:r>
    </w:p>
    <w:p w14:paraId="724F78FD" w14:textId="3291AEC8" w:rsidR="00A756A5" w:rsidRPr="00DE76B3" w:rsidRDefault="00A756A5" w:rsidP="00184DC7">
      <w:pPr>
        <w:spacing w:after="0"/>
        <w:rPr>
          <w:rFonts w:ascii="Arial" w:eastAsia="Calibri" w:hAnsi="Arial" w:cs="Arial"/>
          <w:bCs/>
          <w:sz w:val="24"/>
          <w:szCs w:val="24"/>
        </w:rPr>
      </w:pPr>
      <w:r w:rsidRPr="00DE76B3">
        <w:rPr>
          <w:rFonts w:ascii="Arial" w:eastAsia="Arial" w:hAnsi="Arial" w:cs="Arial"/>
          <w:b/>
          <w:color w:val="294054"/>
          <w:sz w:val="24"/>
          <w:szCs w:val="24"/>
          <w:lang w:bidi="cy-GB"/>
        </w:rPr>
        <w:t>Teitl Swydd:</w:t>
      </w:r>
      <w:r w:rsidRPr="00DE76B3">
        <w:rPr>
          <w:rFonts w:ascii="Arial" w:eastAsia="Arial" w:hAnsi="Arial" w:cs="Arial"/>
          <w:b/>
          <w:color w:val="294054"/>
          <w:sz w:val="24"/>
          <w:szCs w:val="24"/>
          <w:lang w:bidi="cy-GB"/>
        </w:rPr>
        <w:tab/>
      </w:r>
      <w:r w:rsidRPr="00DE76B3">
        <w:rPr>
          <w:rFonts w:ascii="Arial" w:eastAsia="Arial" w:hAnsi="Arial" w:cs="Arial"/>
          <w:b/>
          <w:color w:val="294054"/>
          <w:sz w:val="24"/>
          <w:szCs w:val="24"/>
          <w:lang w:bidi="cy-GB"/>
        </w:rPr>
        <w:tab/>
      </w:r>
      <w:r w:rsidRPr="00DE76B3">
        <w:rPr>
          <w:rFonts w:ascii="Arial" w:eastAsia="Arial" w:hAnsi="Arial" w:cs="Arial"/>
          <w:b/>
          <w:color w:val="294054"/>
          <w:sz w:val="24"/>
          <w:szCs w:val="24"/>
          <w:lang w:bidi="cy-GB"/>
        </w:rPr>
        <w:tab/>
      </w:r>
      <w:r w:rsidR="005810B0" w:rsidRPr="00DE76B3">
        <w:rPr>
          <w:rFonts w:ascii="Arial" w:eastAsia="Calibri" w:hAnsi="Arial" w:cs="Arial"/>
          <w:sz w:val="24"/>
          <w:szCs w:val="24"/>
          <w:lang w:bidi="cy-GB"/>
        </w:rPr>
        <w:t>Swyddog Ymgysylltu a Chymorth yr Awdurdod Safonau Cwynion</w:t>
      </w:r>
    </w:p>
    <w:p w14:paraId="2ACBC1BE" w14:textId="77777777" w:rsidR="00184DC7" w:rsidRPr="00DE76B3" w:rsidRDefault="00184DC7" w:rsidP="00184DC7">
      <w:pPr>
        <w:spacing w:after="0"/>
        <w:rPr>
          <w:rFonts w:ascii="Arial" w:eastAsia="Calibri" w:hAnsi="Arial" w:cs="Arial"/>
          <w:bCs/>
          <w:sz w:val="24"/>
          <w:szCs w:val="24"/>
        </w:rPr>
      </w:pPr>
    </w:p>
    <w:p w14:paraId="6DE178E5" w14:textId="541173C1" w:rsidR="00A756A5" w:rsidRPr="00DE76B3" w:rsidRDefault="00A756A5" w:rsidP="00184DC7">
      <w:pPr>
        <w:spacing w:after="0"/>
        <w:rPr>
          <w:rFonts w:ascii="Arial" w:eastAsia="Calibri" w:hAnsi="Arial" w:cs="Arial"/>
          <w:bCs/>
          <w:sz w:val="24"/>
          <w:szCs w:val="24"/>
        </w:rPr>
      </w:pPr>
      <w:r w:rsidRPr="00DE76B3">
        <w:rPr>
          <w:rFonts w:ascii="Arial" w:eastAsia="Arial" w:hAnsi="Arial" w:cs="Arial"/>
          <w:b/>
          <w:color w:val="294054"/>
          <w:sz w:val="24"/>
          <w:szCs w:val="24"/>
          <w:lang w:bidi="cy-GB"/>
        </w:rPr>
        <w:t>Lleoliad</w:t>
      </w:r>
      <w:r w:rsidRPr="00DE76B3">
        <w:rPr>
          <w:rFonts w:ascii="Arial" w:eastAsia="Calibri" w:hAnsi="Arial" w:cs="Arial"/>
          <w:sz w:val="24"/>
          <w:szCs w:val="24"/>
          <w:lang w:bidi="cy-GB"/>
        </w:rPr>
        <w:t>:</w:t>
      </w:r>
      <w:r w:rsidRPr="00DE76B3">
        <w:rPr>
          <w:rFonts w:ascii="Arial" w:eastAsia="Calibri" w:hAnsi="Arial" w:cs="Arial"/>
          <w:sz w:val="24"/>
          <w:szCs w:val="24"/>
          <w:lang w:bidi="cy-GB"/>
        </w:rPr>
        <w:tab/>
      </w:r>
      <w:r w:rsidRPr="00DE76B3">
        <w:rPr>
          <w:rFonts w:ascii="Arial" w:eastAsia="Calibri" w:hAnsi="Arial" w:cs="Arial"/>
          <w:sz w:val="24"/>
          <w:szCs w:val="24"/>
          <w:lang w:bidi="cy-GB"/>
        </w:rPr>
        <w:tab/>
      </w:r>
      <w:r w:rsidRPr="00DE76B3">
        <w:rPr>
          <w:rFonts w:ascii="Arial" w:eastAsia="Calibri" w:hAnsi="Arial" w:cs="Arial"/>
          <w:sz w:val="24"/>
          <w:szCs w:val="24"/>
          <w:lang w:bidi="cy-GB"/>
        </w:rPr>
        <w:tab/>
        <w:t xml:space="preserve">Gweithio Hybrid </w:t>
      </w:r>
    </w:p>
    <w:p w14:paraId="7DE7D41C" w14:textId="60DB493C" w:rsidR="00A756A5" w:rsidRPr="00DE76B3" w:rsidRDefault="00A756A5" w:rsidP="00DE76B3">
      <w:pPr>
        <w:spacing w:after="0"/>
        <w:ind w:left="2880"/>
        <w:rPr>
          <w:rFonts w:ascii="Arial" w:eastAsia="Calibri" w:hAnsi="Arial" w:cs="Arial"/>
          <w:bCs/>
          <w:sz w:val="24"/>
          <w:szCs w:val="24"/>
        </w:rPr>
      </w:pPr>
      <w:r w:rsidRPr="00DE76B3">
        <w:rPr>
          <w:rFonts w:ascii="Arial" w:eastAsia="Calibri" w:hAnsi="Arial" w:cs="Arial"/>
          <w:sz w:val="24"/>
          <w:szCs w:val="24"/>
          <w:lang w:bidi="cy-GB"/>
        </w:rPr>
        <w:t xml:space="preserve">1 Ffordd Yr Hen Gae, Pencoed, Pen-y-bont ar Ogwr, CF35 5LJ </w:t>
      </w:r>
      <w:r w:rsidR="00BC28FE" w:rsidRPr="00DE76B3">
        <w:rPr>
          <w:rFonts w:ascii="Arial" w:eastAsia="Calibri" w:hAnsi="Arial" w:cs="Arial"/>
          <w:sz w:val="24"/>
          <w:szCs w:val="24"/>
          <w:lang w:bidi="cy-GB"/>
        </w:rPr>
        <w:t>/ Cartref</w:t>
      </w:r>
    </w:p>
    <w:p w14:paraId="20F40D0C" w14:textId="77777777" w:rsidR="00184DC7" w:rsidRPr="00DE76B3" w:rsidRDefault="00184DC7" w:rsidP="00184DC7">
      <w:pPr>
        <w:spacing w:after="0"/>
        <w:ind w:left="2160" w:firstLine="720"/>
        <w:rPr>
          <w:rFonts w:ascii="Arial" w:eastAsia="Calibri" w:hAnsi="Arial" w:cs="Arial"/>
          <w:bCs/>
          <w:sz w:val="24"/>
          <w:szCs w:val="24"/>
        </w:rPr>
      </w:pPr>
    </w:p>
    <w:p w14:paraId="41C13E2B" w14:textId="14EF12A1" w:rsidR="00A756A5" w:rsidRPr="00DE76B3" w:rsidRDefault="00A756A5" w:rsidP="00184DC7">
      <w:pPr>
        <w:spacing w:after="0"/>
        <w:rPr>
          <w:rFonts w:ascii="Arial" w:eastAsia="Calibri" w:hAnsi="Arial" w:cs="Arial"/>
          <w:bCs/>
          <w:color w:val="000000"/>
          <w:sz w:val="24"/>
          <w:szCs w:val="24"/>
        </w:rPr>
      </w:pPr>
      <w:r w:rsidRPr="00DE76B3">
        <w:rPr>
          <w:rFonts w:ascii="Arial" w:eastAsia="Arial" w:hAnsi="Arial" w:cs="Arial"/>
          <w:b/>
          <w:color w:val="294054"/>
          <w:sz w:val="24"/>
          <w:szCs w:val="24"/>
          <w:lang w:bidi="cy-GB"/>
        </w:rPr>
        <w:t>Gradd/Cyflog:</w:t>
      </w:r>
      <w:r w:rsidRPr="00DE76B3">
        <w:rPr>
          <w:rFonts w:ascii="Arial" w:eastAsia="Arial" w:hAnsi="Arial" w:cs="Arial"/>
          <w:b/>
          <w:color w:val="294054"/>
          <w:sz w:val="24"/>
          <w:szCs w:val="24"/>
          <w:lang w:bidi="cy-GB"/>
        </w:rPr>
        <w:tab/>
      </w:r>
      <w:r w:rsidRPr="00DE76B3">
        <w:rPr>
          <w:rFonts w:ascii="Arial" w:eastAsia="Arial" w:hAnsi="Arial" w:cs="Arial"/>
          <w:b/>
          <w:color w:val="294054"/>
          <w:sz w:val="24"/>
          <w:szCs w:val="24"/>
          <w:lang w:bidi="cy-GB"/>
        </w:rPr>
        <w:tab/>
      </w:r>
      <w:r w:rsidR="004F4346" w:rsidRPr="00DE76B3">
        <w:rPr>
          <w:rFonts w:ascii="Arial" w:eastAsia="Calibri" w:hAnsi="Arial" w:cs="Arial"/>
          <w:color w:val="000000"/>
          <w:sz w:val="24"/>
          <w:szCs w:val="24"/>
          <w:lang w:bidi="cy-GB"/>
        </w:rPr>
        <w:t>£36,363 - £42,840 pa (INV6 – INV9)</w:t>
      </w:r>
    </w:p>
    <w:p w14:paraId="589EA319" w14:textId="77777777" w:rsidR="00184DC7" w:rsidRPr="00DE76B3" w:rsidRDefault="00184DC7" w:rsidP="00184DC7">
      <w:pPr>
        <w:spacing w:after="0"/>
        <w:rPr>
          <w:rFonts w:ascii="Arial" w:eastAsia="Calibri" w:hAnsi="Arial" w:cs="Arial"/>
          <w:bCs/>
          <w:color w:val="000000"/>
          <w:sz w:val="24"/>
          <w:szCs w:val="24"/>
        </w:rPr>
      </w:pPr>
    </w:p>
    <w:p w14:paraId="2D7AC52C" w14:textId="7B555A54" w:rsidR="00A756A5" w:rsidRPr="00DE76B3" w:rsidRDefault="00DE3243" w:rsidP="00184DC7">
      <w:pPr>
        <w:spacing w:after="0"/>
        <w:ind w:left="2880" w:hanging="2880"/>
        <w:rPr>
          <w:rFonts w:ascii="Arial" w:eastAsia="Calibri" w:hAnsi="Arial" w:cs="Arial"/>
          <w:bCs/>
          <w:sz w:val="24"/>
          <w:szCs w:val="24"/>
        </w:rPr>
      </w:pPr>
      <w:r w:rsidRPr="00DE76B3">
        <w:rPr>
          <w:rFonts w:ascii="Arial" w:eastAsia="Arial" w:hAnsi="Arial" w:cs="Arial"/>
          <w:b/>
          <w:color w:val="294054"/>
          <w:sz w:val="24"/>
          <w:szCs w:val="24"/>
          <w:lang w:bidi="cy-GB"/>
        </w:rPr>
        <w:t xml:space="preserve">Oriau Gwaith: </w:t>
      </w:r>
      <w:r w:rsidR="00A756A5" w:rsidRPr="00DE76B3">
        <w:rPr>
          <w:rFonts w:ascii="Arial" w:eastAsia="Calibri" w:hAnsi="Arial" w:cs="Arial"/>
          <w:sz w:val="24"/>
          <w:szCs w:val="24"/>
          <w:lang w:bidi="cy-GB"/>
        </w:rPr>
        <w:tab/>
        <w:t xml:space="preserve">37 awr yr wythnos </w:t>
      </w:r>
    </w:p>
    <w:p w14:paraId="59EB02BF" w14:textId="77777777" w:rsidR="00A756A5" w:rsidRPr="00DE76B3" w:rsidRDefault="00A756A5" w:rsidP="00184DC7">
      <w:pPr>
        <w:spacing w:after="0"/>
        <w:ind w:left="2880" w:hanging="2880"/>
        <w:rPr>
          <w:rFonts w:ascii="Arial" w:eastAsia="Calibri" w:hAnsi="Arial" w:cs="Arial"/>
          <w:bCs/>
          <w:sz w:val="24"/>
          <w:szCs w:val="24"/>
        </w:rPr>
      </w:pPr>
      <w:r w:rsidRPr="00DE76B3">
        <w:rPr>
          <w:rFonts w:ascii="Arial" w:eastAsia="Calibri" w:hAnsi="Arial" w:cs="Arial"/>
          <w:sz w:val="24"/>
          <w:szCs w:val="24"/>
          <w:lang w:bidi="cy-GB"/>
        </w:rPr>
        <w:tab/>
        <w:t>(Efallai y bydd rhannu swydd, a gweithio rhan-amser ar gael)</w:t>
      </w:r>
    </w:p>
    <w:p w14:paraId="5412317E" w14:textId="77777777" w:rsidR="00184DC7" w:rsidRPr="00DE76B3" w:rsidRDefault="00184DC7" w:rsidP="00184DC7">
      <w:pPr>
        <w:spacing w:after="0"/>
        <w:rPr>
          <w:rFonts w:ascii="Arial" w:eastAsia="Arial" w:hAnsi="Arial" w:cs="Arial"/>
          <w:b/>
          <w:color w:val="294054"/>
          <w:sz w:val="24"/>
          <w:szCs w:val="24"/>
          <w:lang w:bidi="cy-GB"/>
        </w:rPr>
      </w:pPr>
    </w:p>
    <w:p w14:paraId="3C9621A7" w14:textId="57956734" w:rsidR="00A756A5" w:rsidRPr="00DE76B3" w:rsidRDefault="00DE3243" w:rsidP="00184DC7">
      <w:pPr>
        <w:spacing w:after="0"/>
        <w:rPr>
          <w:rFonts w:ascii="Arial" w:eastAsia="Calibri" w:hAnsi="Arial" w:cs="Arial"/>
          <w:bCs/>
          <w:sz w:val="24"/>
          <w:szCs w:val="24"/>
        </w:rPr>
      </w:pPr>
      <w:r w:rsidRPr="00DE76B3">
        <w:rPr>
          <w:rFonts w:ascii="Arial" w:eastAsia="Arial" w:hAnsi="Arial" w:cs="Arial"/>
          <w:b/>
          <w:color w:val="294054"/>
          <w:sz w:val="24"/>
          <w:szCs w:val="24"/>
          <w:lang w:bidi="cy-GB"/>
        </w:rPr>
        <w:t>Yn gyfrifol i:</w:t>
      </w:r>
      <w:r w:rsidRPr="00DE76B3">
        <w:rPr>
          <w:rFonts w:ascii="Arial" w:eastAsia="Arial" w:hAnsi="Arial" w:cs="Arial"/>
          <w:b/>
          <w:color w:val="294054"/>
          <w:sz w:val="24"/>
          <w:szCs w:val="24"/>
          <w:lang w:bidi="cy-GB"/>
        </w:rPr>
        <w:tab/>
      </w:r>
      <w:r w:rsidRPr="00DE76B3">
        <w:rPr>
          <w:rFonts w:ascii="Arial" w:eastAsia="Arial" w:hAnsi="Arial" w:cs="Arial"/>
          <w:b/>
          <w:color w:val="294054"/>
          <w:sz w:val="24"/>
          <w:szCs w:val="24"/>
          <w:lang w:bidi="cy-GB"/>
        </w:rPr>
        <w:tab/>
      </w:r>
      <w:r w:rsidR="00BC28FE" w:rsidRPr="00DE76B3">
        <w:rPr>
          <w:rFonts w:ascii="Arial" w:eastAsia="Arial" w:hAnsi="Arial" w:cs="Arial"/>
          <w:b/>
          <w:color w:val="294054"/>
          <w:sz w:val="24"/>
          <w:szCs w:val="24"/>
          <w:lang w:bidi="cy-GB"/>
        </w:rPr>
        <w:tab/>
      </w:r>
      <w:r w:rsidR="00B00D27" w:rsidRPr="00DE76B3">
        <w:rPr>
          <w:rFonts w:ascii="Arial" w:eastAsia="Calibri" w:hAnsi="Arial" w:cs="Arial"/>
          <w:sz w:val="24"/>
          <w:szCs w:val="24"/>
          <w:lang w:bidi="cy-GB"/>
        </w:rPr>
        <w:t>Rheolwr Safonau Cwynion a Gwella</w:t>
      </w:r>
    </w:p>
    <w:p w14:paraId="3B3B6DE7" w14:textId="77777777" w:rsidR="00184DC7" w:rsidRPr="00DE76B3" w:rsidRDefault="00184DC7" w:rsidP="00184DC7">
      <w:pPr>
        <w:spacing w:after="0"/>
        <w:rPr>
          <w:rFonts w:ascii="Arial" w:eastAsia="Calibri" w:hAnsi="Arial" w:cs="Arial"/>
          <w:bCs/>
          <w:sz w:val="24"/>
          <w:szCs w:val="24"/>
        </w:rPr>
      </w:pPr>
    </w:p>
    <w:p w14:paraId="6695D184" w14:textId="3AFC0151" w:rsidR="00A756A5" w:rsidRPr="00DE76B3" w:rsidRDefault="00363534" w:rsidP="00330953">
      <w:pPr>
        <w:spacing w:after="0"/>
        <w:rPr>
          <w:rFonts w:ascii="Arial" w:eastAsia="Calibri" w:hAnsi="Arial" w:cs="Arial"/>
          <w:bCs/>
          <w:sz w:val="24"/>
          <w:szCs w:val="24"/>
        </w:rPr>
      </w:pPr>
      <w:bookmarkStart w:id="0" w:name="_Hlk218582704"/>
      <w:r w:rsidRPr="00DE76B3">
        <w:rPr>
          <w:rFonts w:ascii="Arial" w:eastAsia="Arial" w:hAnsi="Arial" w:cs="Arial"/>
          <w:b/>
          <w:color w:val="294054"/>
          <w:sz w:val="24"/>
          <w:szCs w:val="24"/>
          <w:lang w:bidi="cy-GB"/>
        </w:rPr>
        <w:t>Pwrpas y Rôl:</w:t>
      </w:r>
      <w:r w:rsidR="00A756A5" w:rsidRPr="00DE76B3">
        <w:rPr>
          <w:rFonts w:ascii="Arial" w:eastAsia="Calibri" w:hAnsi="Arial" w:cs="Arial"/>
          <w:b/>
          <w:sz w:val="24"/>
          <w:szCs w:val="24"/>
          <w:lang w:bidi="cy-GB"/>
        </w:rPr>
        <w:t xml:space="preserve">  </w:t>
      </w:r>
    </w:p>
    <w:p w14:paraId="3828FDA5" w14:textId="77777777" w:rsidR="00EF1249" w:rsidRPr="00DE76B3" w:rsidRDefault="00EF1249" w:rsidP="00330953">
      <w:pPr>
        <w:spacing w:after="0"/>
        <w:rPr>
          <w:rFonts w:ascii="Arial" w:eastAsia="Calibri" w:hAnsi="Arial" w:cs="Arial"/>
          <w:bCs/>
          <w:sz w:val="24"/>
          <w:szCs w:val="24"/>
        </w:rPr>
      </w:pPr>
    </w:p>
    <w:p w14:paraId="0F2D18E2" w14:textId="3AE15388" w:rsidR="00F51F4C" w:rsidRPr="00DE76B3" w:rsidRDefault="00F51F4C" w:rsidP="00F51F4C">
      <w:pPr>
        <w:spacing w:after="0"/>
        <w:rPr>
          <w:rFonts w:ascii="Arial" w:eastAsia="Calibri" w:hAnsi="Arial" w:cs="Arial"/>
          <w:sz w:val="24"/>
          <w:szCs w:val="24"/>
        </w:rPr>
      </w:pPr>
      <w:r w:rsidRPr="00DE76B3">
        <w:rPr>
          <w:rFonts w:ascii="Arial" w:eastAsia="Calibri" w:hAnsi="Arial" w:cs="Arial"/>
          <w:sz w:val="24"/>
          <w:szCs w:val="24"/>
          <w:lang w:bidi="cy-GB"/>
        </w:rPr>
        <w:t>Gan weithio o fewn Awdurdod Safonau Cwynion Cymru (ASC), mae’r Swyddog Ymgysylltu a Chymorth Safonau Cwynion yn allweddol ar gyfer ymgysylltu â chyrff cyhoeddus a'u cefnogi i ymdrin â chwynion yn effeithiol trwy gefnogi hyfforddiant a darparu cyngor. Mae'r Swyddog Ymgysylltu a Chymorth Safonau Cwynion hefyd yn cefnogi'r Rheolwr Safonau Cwynion a Gwella wrth hyrwyddo rôl y</w:t>
      </w:r>
      <w:r w:rsidR="00720D23" w:rsidRPr="00DE76B3">
        <w:rPr>
          <w:rFonts w:ascii="Arial" w:eastAsia="Calibri" w:hAnsi="Arial" w:cs="Arial"/>
          <w:sz w:val="24"/>
          <w:szCs w:val="24"/>
          <w:lang w:bidi="cy-GB"/>
        </w:rPr>
        <w:t>r</w:t>
      </w:r>
      <w:r w:rsidRPr="00DE76B3">
        <w:rPr>
          <w:rFonts w:ascii="Arial" w:eastAsia="Calibri" w:hAnsi="Arial" w:cs="Arial"/>
          <w:sz w:val="24"/>
          <w:szCs w:val="24"/>
          <w:lang w:bidi="cy-GB"/>
        </w:rPr>
        <w:t xml:space="preserve"> Awdurdod Safonau Cwynion i gyrff cyhoeddus, wrth reoli perthnasoedd â'r cyrff cyhoeddus hynny a ddaw o dan y safonau ar hyn o bryd ac yn y dyfodol, ac wrth brosesu gwybodaeth ganddynt.  </w:t>
      </w:r>
    </w:p>
    <w:p w14:paraId="396AFFDA" w14:textId="77777777" w:rsidR="00F51F4C" w:rsidRPr="00DE76B3" w:rsidRDefault="00F51F4C" w:rsidP="00A756A5">
      <w:pPr>
        <w:rPr>
          <w:rFonts w:ascii="Arial" w:eastAsia="Calibri" w:hAnsi="Arial" w:cs="Arial"/>
          <w:sz w:val="24"/>
          <w:szCs w:val="24"/>
        </w:rPr>
      </w:pPr>
    </w:p>
    <w:p w14:paraId="1C93AA98" w14:textId="655B5780" w:rsidR="00A756A5" w:rsidRPr="00DE76B3" w:rsidRDefault="00363534" w:rsidP="00A756A5">
      <w:pPr>
        <w:rPr>
          <w:rFonts w:ascii="Arial" w:eastAsia="Calibri" w:hAnsi="Arial" w:cs="Arial"/>
          <w:b/>
          <w:sz w:val="24"/>
          <w:szCs w:val="24"/>
        </w:rPr>
      </w:pPr>
      <w:r w:rsidRPr="00DE76B3">
        <w:rPr>
          <w:rFonts w:ascii="Arial" w:eastAsia="Arial" w:hAnsi="Arial" w:cs="Arial"/>
          <w:b/>
          <w:color w:val="294054"/>
          <w:sz w:val="24"/>
          <w:szCs w:val="24"/>
          <w:lang w:bidi="cy-GB"/>
        </w:rPr>
        <w:t>Prif Gyfrifoldebau</w:t>
      </w:r>
      <w:r w:rsidR="00A756A5" w:rsidRPr="00DE76B3">
        <w:rPr>
          <w:rFonts w:ascii="Arial" w:eastAsia="Calibri" w:hAnsi="Arial" w:cs="Arial"/>
          <w:b/>
          <w:sz w:val="24"/>
          <w:szCs w:val="24"/>
          <w:lang w:bidi="cy-GB"/>
        </w:rPr>
        <w:t>:</w:t>
      </w:r>
    </w:p>
    <w:p w14:paraId="2DDC9CDC" w14:textId="40872016" w:rsidR="00D46731" w:rsidRPr="00DE76B3" w:rsidRDefault="006C51E1" w:rsidP="00D4673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 xml:space="preserve">Cefnogi'r </w:t>
      </w:r>
      <w:r w:rsidR="00C30E93" w:rsidRPr="00DE76B3">
        <w:rPr>
          <w:rFonts w:ascii="Arial" w:eastAsia="Calibri" w:hAnsi="Arial" w:cs="Arial"/>
          <w:sz w:val="24"/>
          <w:lang w:val="cy-GB" w:bidi="cy-GB"/>
        </w:rPr>
        <w:t>Rheolwr Safonau Cwynion a Gwella</w:t>
      </w:r>
      <w:r w:rsidRPr="00DE76B3">
        <w:rPr>
          <w:rFonts w:ascii="Arial" w:eastAsia="Arial" w:hAnsi="Arial" w:cs="Arial"/>
          <w:sz w:val="24"/>
          <w:lang w:val="cy-GB" w:bidi="cy-GB"/>
        </w:rPr>
        <w:t xml:space="preserve"> i arddangos yr Awdurdod Safonau Cwynion fel canolfan arfer da wrth ymdrin â chwynion ac i hyrwyddo Canllawiau'r Awdurdod ar Drin Cwynion.</w:t>
      </w:r>
    </w:p>
    <w:p w14:paraId="4231B198" w14:textId="77777777" w:rsidR="00D46731" w:rsidRPr="00DE76B3" w:rsidRDefault="00D46731" w:rsidP="00330953">
      <w:pPr>
        <w:pStyle w:val="ListParagraph"/>
        <w:spacing w:after="0"/>
        <w:rPr>
          <w:rFonts w:ascii="Arial" w:hAnsi="Arial" w:cs="Arial"/>
          <w:sz w:val="24"/>
        </w:rPr>
      </w:pPr>
    </w:p>
    <w:p w14:paraId="6C3280C9" w14:textId="651481AC" w:rsidR="00D46731" w:rsidRPr="00DE76B3" w:rsidRDefault="00D46731" w:rsidP="00D4673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 xml:space="preserve">Ymgysylltu â chyrff cyhoeddus i'w cefnogi i sicrhau cydymffurfiaeth â gweithdrefn enghreifftiol yr Awdurdod Safonau Cwynion ac i weithredu'n effeithiol o dan y safonau a'r egwyddorion. </w:t>
      </w:r>
    </w:p>
    <w:p w14:paraId="6D137AF5" w14:textId="6BF839BA" w:rsidR="006C51E1" w:rsidRPr="00DE76B3" w:rsidRDefault="006C51E1" w:rsidP="006C51E1">
      <w:pPr>
        <w:pStyle w:val="ListParagraph"/>
        <w:spacing w:after="0"/>
        <w:rPr>
          <w:rFonts w:ascii="Arial" w:hAnsi="Arial" w:cs="Arial"/>
          <w:sz w:val="24"/>
        </w:rPr>
      </w:pPr>
    </w:p>
    <w:p w14:paraId="1F6101B7" w14:textId="1A8655A8" w:rsidR="006C51E1" w:rsidRPr="00DE76B3" w:rsidRDefault="00FF7ABF"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 xml:space="preserve">Yn gyfrifol am hwyluso a rhoi hyfforddiant; dylunio, creu, adolygu ac addasu deunydd/cynnwys yn ôl yr angen, yn seiliedig ar Ganllawiau'r Awdurdod Safonau Cwynion ar Ymdrin â Chwynion, gan ddefnyddio fformatau priodol ar gyfer cynulleidfaoedd amrywiol. </w:t>
      </w:r>
    </w:p>
    <w:p w14:paraId="7B49B3A4" w14:textId="77777777" w:rsidR="00B00D27" w:rsidRPr="00DE76B3" w:rsidRDefault="00B00D27" w:rsidP="00CC5C1C">
      <w:pPr>
        <w:pStyle w:val="ListParagraph"/>
        <w:spacing w:after="0"/>
        <w:rPr>
          <w:sz w:val="24"/>
        </w:rPr>
      </w:pPr>
    </w:p>
    <w:p w14:paraId="3B20FAFE" w14:textId="1452950F" w:rsidR="00B00D27" w:rsidRPr="00DE76B3" w:rsidRDefault="00B00D27"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Paratoi a chynnal adnoddau gwybodaeth yr Awdurdod Safonau Cwynion i gefnogi cyrff cyhoeddus.</w:t>
      </w:r>
    </w:p>
    <w:p w14:paraId="2D4B0C56" w14:textId="77777777" w:rsidR="00CC5C1C" w:rsidRPr="00DE76B3" w:rsidRDefault="00CC5C1C" w:rsidP="00CC5C1C">
      <w:pPr>
        <w:pStyle w:val="ListParagraph"/>
        <w:rPr>
          <w:rFonts w:ascii="Arial" w:hAnsi="Arial" w:cs="Arial"/>
          <w:sz w:val="24"/>
        </w:rPr>
      </w:pPr>
    </w:p>
    <w:p w14:paraId="6B61B327" w14:textId="47A236E9" w:rsidR="004C4AB6" w:rsidRPr="00DE76B3" w:rsidRDefault="00CC5C1C" w:rsidP="00DE76B3">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Gweinyddu'r gwaith o gasglu data cwynion gan gyrff cyhoeddus ac adolygu'r data a gyflwynir.</w:t>
      </w:r>
    </w:p>
    <w:p w14:paraId="6ED95558" w14:textId="714E65D7" w:rsidR="006C51E1" w:rsidRPr="00DE76B3" w:rsidRDefault="006C51E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lastRenderedPageBreak/>
        <w:t>Archwilio'r data a gesglir gan gyrff cyhoeddus ac ymgysylltu yn ôl yr angen. Pan fydd ymholiadau'n codi, cynorthwyo gyda rhoi'r wybodaeth ddiweddaraf i gyrff a/neu d</w:t>
      </w:r>
      <w:r w:rsidR="00720D23" w:rsidRPr="00DE76B3">
        <w:rPr>
          <w:rFonts w:ascii="Arial" w:eastAsia="Arial" w:hAnsi="Arial" w:cs="Arial"/>
          <w:sz w:val="24"/>
          <w:lang w:val="cy-GB" w:bidi="cy-GB"/>
        </w:rPr>
        <w:t>d</w:t>
      </w:r>
      <w:r w:rsidRPr="00DE76B3">
        <w:rPr>
          <w:rFonts w:ascii="Arial" w:eastAsia="Arial" w:hAnsi="Arial" w:cs="Arial"/>
          <w:sz w:val="24"/>
          <w:lang w:val="cy-GB" w:bidi="cy-GB"/>
        </w:rPr>
        <w:t>arparu’r diweddariadau iddynt am eu perfformiad, gan gynnwys argymell gwelliannau ac asesu unrhyw anghenion hyfforddi a nodir.</w:t>
      </w:r>
    </w:p>
    <w:p w14:paraId="3A019EF0" w14:textId="77777777" w:rsidR="004C4AB6" w:rsidRPr="00DE76B3" w:rsidRDefault="004C4AB6" w:rsidP="00330953">
      <w:pPr>
        <w:pStyle w:val="ListParagraph"/>
        <w:spacing w:after="0"/>
        <w:rPr>
          <w:rFonts w:ascii="Arial" w:hAnsi="Arial" w:cs="Arial"/>
          <w:sz w:val="24"/>
        </w:rPr>
      </w:pPr>
    </w:p>
    <w:p w14:paraId="6C214262" w14:textId="413F6B86" w:rsidR="00397D41" w:rsidRPr="00DE76B3" w:rsidRDefault="00397D4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Cynnal cronfa ddata’r Awdurdod Safonau Cwynion o wybodaeth a ddarperir gan gyrff cyhoeddus a sicrhau ei bod yn gyfredol.</w:t>
      </w:r>
    </w:p>
    <w:p w14:paraId="22ABFBBE" w14:textId="77777777" w:rsidR="006C51E1" w:rsidRPr="00DE76B3" w:rsidRDefault="006C51E1" w:rsidP="006C51E1">
      <w:pPr>
        <w:pStyle w:val="ListParagraph"/>
        <w:spacing w:after="0"/>
        <w:rPr>
          <w:rFonts w:ascii="Arial" w:hAnsi="Arial" w:cs="Arial"/>
          <w:sz w:val="24"/>
        </w:rPr>
      </w:pPr>
    </w:p>
    <w:p w14:paraId="3AE57BB8" w14:textId="384F9A5B" w:rsidR="006C51E1" w:rsidRPr="00DE76B3" w:rsidRDefault="006C51E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 xml:space="preserve">Cynorthwyo'r </w:t>
      </w:r>
      <w:r w:rsidR="00CC5C1C" w:rsidRPr="00DE76B3">
        <w:rPr>
          <w:rFonts w:ascii="Arial" w:eastAsia="Calibri" w:hAnsi="Arial" w:cs="Arial"/>
          <w:sz w:val="24"/>
          <w:lang w:val="cy-GB" w:bidi="cy-GB"/>
        </w:rPr>
        <w:t>Rheolwr Safonau Cwynion a Gwella a chydweithwyr eraill</w:t>
      </w:r>
      <w:r w:rsidRPr="00DE76B3">
        <w:rPr>
          <w:rFonts w:ascii="Arial" w:eastAsia="Arial" w:hAnsi="Arial" w:cs="Arial"/>
          <w:sz w:val="24"/>
          <w:lang w:val="cy-GB" w:bidi="cy-GB"/>
        </w:rPr>
        <w:t xml:space="preserve"> i baratoi adroddiadau ar lefelau perfformiad cyrff cyhoeddus ledled Cymru o ymdrin â chwynion  ar gyfer cynulleidfaoedd mewnol ac allanol.</w:t>
      </w:r>
    </w:p>
    <w:p w14:paraId="10C81791" w14:textId="77777777" w:rsidR="006C51E1" w:rsidRPr="00DE76B3" w:rsidRDefault="006C51E1" w:rsidP="006C51E1">
      <w:pPr>
        <w:pStyle w:val="ListParagraph"/>
        <w:spacing w:after="0"/>
        <w:rPr>
          <w:rFonts w:ascii="Arial" w:hAnsi="Arial" w:cs="Arial"/>
          <w:sz w:val="24"/>
        </w:rPr>
      </w:pPr>
    </w:p>
    <w:p w14:paraId="673CC15B" w14:textId="177F8E15" w:rsidR="006C51E1" w:rsidRPr="00DE76B3" w:rsidRDefault="006C51E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 xml:space="preserve">Ymgysylltu â chyrff cyhoeddus i archwilio unrhyw bryderon ynghylch ymdrin â chwynion y gellir eu datrys trwy hyfforddiant neu gefnogaeth. </w:t>
      </w:r>
    </w:p>
    <w:p w14:paraId="20D2BC4B" w14:textId="77777777" w:rsidR="006C51E1" w:rsidRPr="00DE76B3" w:rsidRDefault="006C51E1" w:rsidP="006C51E1">
      <w:pPr>
        <w:spacing w:after="0" w:line="240" w:lineRule="auto"/>
        <w:rPr>
          <w:rFonts w:ascii="Arial" w:hAnsi="Arial" w:cs="Arial"/>
          <w:sz w:val="24"/>
          <w:szCs w:val="24"/>
        </w:rPr>
      </w:pPr>
    </w:p>
    <w:p w14:paraId="51DCD4F0" w14:textId="77777777" w:rsidR="006C51E1" w:rsidRPr="00DE76B3" w:rsidRDefault="006C51E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Cynorthwyo gyda chreu a datblygu rhwydweithiau ymdrin â chwynion.</w:t>
      </w:r>
    </w:p>
    <w:p w14:paraId="55292A1A" w14:textId="77777777" w:rsidR="006C51E1" w:rsidRPr="00DE76B3" w:rsidRDefault="006C51E1" w:rsidP="006C51E1">
      <w:pPr>
        <w:pStyle w:val="ListParagraph"/>
        <w:spacing w:after="0"/>
        <w:rPr>
          <w:rFonts w:ascii="Arial" w:hAnsi="Arial" w:cs="Arial"/>
          <w:sz w:val="24"/>
        </w:rPr>
      </w:pPr>
    </w:p>
    <w:p w14:paraId="2740FAB1" w14:textId="27E6663E" w:rsidR="006C51E1" w:rsidRPr="00DE76B3" w:rsidRDefault="006C51E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Cyflwyno cyflwyniadau ar waith yr Awdurdod Safonau Cwynion i ystod eang o gynulleidfaoedd mewnol ac allanol.</w:t>
      </w:r>
    </w:p>
    <w:p w14:paraId="02DE2A93" w14:textId="77777777" w:rsidR="006C51E1" w:rsidRPr="00DE76B3" w:rsidRDefault="006C51E1" w:rsidP="006C51E1">
      <w:pPr>
        <w:pStyle w:val="ListParagraph"/>
        <w:spacing w:after="0"/>
        <w:rPr>
          <w:rFonts w:ascii="Arial" w:hAnsi="Arial" w:cs="Arial"/>
          <w:sz w:val="24"/>
        </w:rPr>
      </w:pPr>
    </w:p>
    <w:p w14:paraId="20140DD0" w14:textId="55B8284E" w:rsidR="006C51E1" w:rsidRPr="00DE76B3" w:rsidRDefault="006C51E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 xml:space="preserve">Cynorthwyo gyda chynghori cydweithwyr mewnol ar faterion yn ymwneud </w:t>
      </w:r>
      <w:r w:rsidR="00720D23" w:rsidRPr="00DE76B3">
        <w:rPr>
          <w:rFonts w:ascii="Arial" w:eastAsia="Arial" w:hAnsi="Arial" w:cs="Arial"/>
          <w:sz w:val="24"/>
          <w:lang w:val="cy-GB" w:bidi="cy-GB"/>
        </w:rPr>
        <w:t>ag</w:t>
      </w:r>
      <w:r w:rsidRPr="00DE76B3">
        <w:rPr>
          <w:rFonts w:ascii="Arial" w:eastAsia="Arial" w:hAnsi="Arial" w:cs="Arial"/>
          <w:sz w:val="24"/>
          <w:lang w:val="cy-GB" w:bidi="cy-GB"/>
        </w:rPr>
        <w:t xml:space="preserve"> ymdrin â chwynion</w:t>
      </w:r>
    </w:p>
    <w:p w14:paraId="3C62B82F" w14:textId="77777777" w:rsidR="006C51E1" w:rsidRPr="00DE76B3" w:rsidRDefault="006C51E1" w:rsidP="006C51E1">
      <w:pPr>
        <w:spacing w:after="0" w:line="240" w:lineRule="auto"/>
        <w:rPr>
          <w:rFonts w:ascii="Arial" w:hAnsi="Arial" w:cs="Arial"/>
          <w:sz w:val="24"/>
          <w:szCs w:val="24"/>
        </w:rPr>
      </w:pPr>
    </w:p>
    <w:p w14:paraId="3240C8D4" w14:textId="7881AEEF" w:rsidR="006C51E1" w:rsidRPr="00DE76B3" w:rsidRDefault="006C51E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 xml:space="preserve">Cyfrannu'n adeiladol at ddatblygu a gwella adnoddau, gweithdrefnau, polisïau a chynlluniau hyfforddi’r swyddfa – gan gynnwys darparu hyfforddiant mewnol ar yr Awdurdod Safonau Cwynion i staff OGCC a rheoli modiwlau cynefino’r Awdurdod Safonau Cwynion.  </w:t>
      </w:r>
    </w:p>
    <w:p w14:paraId="7A653A1D" w14:textId="77777777" w:rsidR="006C51E1" w:rsidRPr="00DE76B3" w:rsidRDefault="006C51E1" w:rsidP="006C51E1">
      <w:pPr>
        <w:pStyle w:val="ListParagraph"/>
        <w:spacing w:after="0"/>
        <w:rPr>
          <w:rFonts w:ascii="Arial" w:hAnsi="Arial" w:cs="Arial"/>
          <w:sz w:val="24"/>
        </w:rPr>
      </w:pPr>
    </w:p>
    <w:p w14:paraId="18736738" w14:textId="77777777" w:rsidR="006C51E1" w:rsidRPr="00DE76B3" w:rsidRDefault="006C51E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Dilyn holl bolisïau a gweithdrefnau’r OGCC fel y’i hamlinellwyd yn y dogfennau polisi, pecynnau cynefino, yr Hwb ac ati.</w:t>
      </w:r>
    </w:p>
    <w:p w14:paraId="1E4B8C6A" w14:textId="77777777" w:rsidR="006C51E1" w:rsidRPr="00DE76B3" w:rsidRDefault="006C51E1" w:rsidP="006C51E1">
      <w:pPr>
        <w:pStyle w:val="ListParagraph"/>
        <w:spacing w:after="0"/>
        <w:rPr>
          <w:rFonts w:ascii="Arial" w:hAnsi="Arial" w:cs="Arial"/>
          <w:sz w:val="24"/>
        </w:rPr>
      </w:pPr>
    </w:p>
    <w:p w14:paraId="53567368" w14:textId="4CA03078" w:rsidR="006C51E1" w:rsidRPr="00DE76B3" w:rsidRDefault="006C51E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Cyfrannu at ymrwymiad OGCC i arferion da wrth ymdrin â gwybodaeth, drwy gydymffurfio â GDPR a pholisïau a gweithdrefnau OGCC, yn arbennig o ran unrhyw ddata personol neu ddeunydd cyfrinachol.</w:t>
      </w:r>
    </w:p>
    <w:p w14:paraId="36963FC3" w14:textId="77777777" w:rsidR="006C51E1" w:rsidRPr="00DE76B3" w:rsidRDefault="006C51E1" w:rsidP="006C51E1">
      <w:pPr>
        <w:pStyle w:val="ListParagraph"/>
        <w:spacing w:after="0"/>
        <w:rPr>
          <w:rFonts w:ascii="Arial" w:hAnsi="Arial" w:cs="Arial"/>
          <w:sz w:val="24"/>
        </w:rPr>
      </w:pPr>
    </w:p>
    <w:p w14:paraId="3D18F3A8" w14:textId="77777777" w:rsidR="006C51E1" w:rsidRPr="00DE76B3" w:rsidRDefault="006C51E1" w:rsidP="006C51E1">
      <w:pPr>
        <w:pStyle w:val="ListParagraph"/>
        <w:numPr>
          <w:ilvl w:val="0"/>
          <w:numId w:val="39"/>
        </w:numPr>
        <w:rPr>
          <w:rFonts w:ascii="Arial" w:hAnsi="Arial" w:cs="Arial"/>
          <w:color w:val="000000" w:themeColor="text1"/>
          <w:sz w:val="24"/>
        </w:rPr>
      </w:pPr>
      <w:r w:rsidRPr="00DE76B3">
        <w:rPr>
          <w:rFonts w:ascii="Arial" w:eastAsia="Arial" w:hAnsi="Arial" w:cs="Arial"/>
          <w:color w:val="000000" w:themeColor="text1"/>
          <w:sz w:val="24"/>
          <w:lang w:val="cy-GB" w:bidi="cy-GB"/>
        </w:rPr>
        <w:t xml:space="preserve">Cymryd gofal rhesymol o’ch llesiant a’ch iechyd a diogelwch eich hun a chydweithwyr.  </w:t>
      </w:r>
    </w:p>
    <w:p w14:paraId="01484961" w14:textId="77777777" w:rsidR="006C51E1" w:rsidRPr="00DE76B3" w:rsidRDefault="006C51E1" w:rsidP="006C51E1">
      <w:pPr>
        <w:pStyle w:val="ListParagraph"/>
        <w:spacing w:after="0"/>
        <w:rPr>
          <w:rFonts w:ascii="Arial" w:hAnsi="Arial" w:cs="Arial"/>
          <w:sz w:val="24"/>
        </w:rPr>
      </w:pPr>
    </w:p>
    <w:p w14:paraId="4D33BD71" w14:textId="65A8038D" w:rsidR="006C51E1" w:rsidRPr="00DE76B3" w:rsidRDefault="006C51E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Ymgymryd ag unrhyw ddyletswyddau eraill, cymesur â’r sgiliau a’r profiad disgwyliedig ar gyfer y rôl hon, a all gael eu dyrannu o bryd i’w gilydd.</w:t>
      </w:r>
    </w:p>
    <w:p w14:paraId="54F78286" w14:textId="77777777" w:rsidR="006C51E1" w:rsidRPr="00DE76B3" w:rsidRDefault="006C51E1" w:rsidP="006C51E1">
      <w:pPr>
        <w:pStyle w:val="ListParagraph"/>
        <w:spacing w:after="0"/>
        <w:rPr>
          <w:rFonts w:ascii="Arial" w:hAnsi="Arial" w:cs="Arial"/>
          <w:sz w:val="24"/>
        </w:rPr>
      </w:pPr>
    </w:p>
    <w:p w14:paraId="36573841" w14:textId="77777777" w:rsidR="006C51E1" w:rsidRPr="00DE76B3" w:rsidRDefault="006C51E1" w:rsidP="006C51E1">
      <w:pPr>
        <w:pStyle w:val="ListParagraph"/>
        <w:numPr>
          <w:ilvl w:val="0"/>
          <w:numId w:val="39"/>
        </w:numPr>
        <w:spacing w:after="0"/>
        <w:rPr>
          <w:rFonts w:ascii="Arial" w:hAnsi="Arial" w:cs="Arial"/>
          <w:sz w:val="24"/>
        </w:rPr>
      </w:pPr>
      <w:r w:rsidRPr="00DE76B3">
        <w:rPr>
          <w:rFonts w:ascii="Arial" w:eastAsia="Arial" w:hAnsi="Arial" w:cs="Arial"/>
          <w:sz w:val="24"/>
          <w:lang w:val="cy-GB" w:bidi="cy-GB"/>
        </w:rPr>
        <w:t xml:space="preserve">Gweithredu ar draws holl awdurdodaeth gyfredol neu ddyfodol yr Ombwdsmon ac ym mha bynnag dîm gweithredol y mae’r Ombwdsmon yn ystyried yn briodol i gyflawni amcanion y gwasanaeth. </w:t>
      </w:r>
    </w:p>
    <w:p w14:paraId="2D3EEB15" w14:textId="77777777" w:rsidR="006C51E1" w:rsidRPr="00DE76B3" w:rsidRDefault="006C51E1" w:rsidP="006C51E1">
      <w:pPr>
        <w:spacing w:after="0"/>
        <w:rPr>
          <w:rFonts w:ascii="Arial" w:hAnsi="Arial" w:cs="Arial"/>
          <w:sz w:val="24"/>
          <w:szCs w:val="24"/>
        </w:rPr>
      </w:pPr>
    </w:p>
    <w:p w14:paraId="43B37B8F" w14:textId="7B4C0CE8" w:rsidR="006F286F" w:rsidRPr="00DE76B3" w:rsidRDefault="006C51E1" w:rsidP="004B1271">
      <w:pPr>
        <w:pStyle w:val="ListParagraph"/>
        <w:numPr>
          <w:ilvl w:val="0"/>
          <w:numId w:val="39"/>
        </w:numPr>
        <w:spacing w:after="0"/>
        <w:ind w:right="-284"/>
        <w:rPr>
          <w:rFonts w:ascii="Arial" w:eastAsia="Times New Roman" w:hAnsi="Arial" w:cs="Arial"/>
          <w:color w:val="333333"/>
          <w:sz w:val="24"/>
          <w:lang w:eastAsia="en-GB"/>
        </w:rPr>
      </w:pPr>
      <w:bookmarkStart w:id="1" w:name="_Hlk7510159"/>
      <w:bookmarkStart w:id="2" w:name="_Hlk5955094"/>
      <w:bookmarkStart w:id="3" w:name="_Hlk5954426"/>
      <w:r w:rsidRPr="00DE76B3">
        <w:rPr>
          <w:rFonts w:ascii="Arial" w:eastAsia="Times New Roman" w:hAnsi="Arial" w:cs="Arial"/>
          <w:sz w:val="24"/>
          <w:lang w:val="cy-GB" w:bidi="cy-GB"/>
        </w:rPr>
        <w:t xml:space="preserve">I wneud gwaith (ar lafar a/neu ysgrifenedig) drwy’r Saesneg ac, os yw deiliad y swydd yn siaradwr Cymraeg, yn ddwyieithog drwy’r Gymraeg a’r Saesneg.  </w:t>
      </w:r>
      <w:bookmarkStart w:id="4" w:name="_Hlk5955104"/>
      <w:bookmarkEnd w:id="1"/>
      <w:bookmarkEnd w:id="2"/>
    </w:p>
    <w:p w14:paraId="5797F6A3" w14:textId="77777777" w:rsidR="006F286F" w:rsidRPr="00DE76B3" w:rsidRDefault="006F286F" w:rsidP="006F286F">
      <w:pPr>
        <w:pStyle w:val="ListParagraph"/>
        <w:rPr>
          <w:rFonts w:ascii="Arial" w:eastAsia="Times New Roman" w:hAnsi="Arial" w:cs="Arial"/>
          <w:color w:val="333333"/>
          <w:sz w:val="24"/>
          <w:lang w:eastAsia="en-GB"/>
        </w:rPr>
      </w:pPr>
    </w:p>
    <w:p w14:paraId="51752DF0" w14:textId="38E70B7E" w:rsidR="006C51E1" w:rsidRPr="00DE76B3" w:rsidRDefault="006C51E1" w:rsidP="00DE76B3">
      <w:pPr>
        <w:pStyle w:val="ListParagraph"/>
        <w:numPr>
          <w:ilvl w:val="0"/>
          <w:numId w:val="39"/>
        </w:numPr>
        <w:spacing w:after="0"/>
        <w:ind w:right="-284"/>
        <w:rPr>
          <w:rFonts w:ascii="Arial" w:eastAsia="Times New Roman" w:hAnsi="Arial" w:cs="Arial"/>
          <w:color w:val="333333"/>
          <w:sz w:val="24"/>
          <w:lang w:eastAsia="en-GB"/>
        </w:rPr>
      </w:pPr>
      <w:r w:rsidRPr="00DE76B3">
        <w:rPr>
          <w:rFonts w:ascii="Arial" w:eastAsia="Times New Roman" w:hAnsi="Arial" w:cs="Arial"/>
          <w:color w:val="333333"/>
          <w:sz w:val="24"/>
          <w:lang w:val="cy-GB" w:bidi="cy-GB"/>
        </w:rPr>
        <w:t xml:space="preserve">Gweithredu yn unol â datganiad polisi yr Ombwdsmon ar Gyfle Cyfartal a darparu gwasanaeth sy’n deg a chyfiawn i bawb. </w:t>
      </w:r>
      <w:bookmarkEnd w:id="3"/>
      <w:bookmarkEnd w:id="4"/>
    </w:p>
    <w:bookmarkEnd w:id="0"/>
    <w:p w14:paraId="460B14D3" w14:textId="33C6855E" w:rsidR="00A756A5" w:rsidRPr="00DE76B3" w:rsidRDefault="00A756A5" w:rsidP="00172190">
      <w:pPr>
        <w:pStyle w:val="ListParagraph"/>
        <w:numPr>
          <w:ilvl w:val="0"/>
          <w:numId w:val="48"/>
        </w:numPr>
        <w:rPr>
          <w:rFonts w:ascii="Arial" w:hAnsi="Arial" w:cs="Arial"/>
          <w:sz w:val="24"/>
        </w:rPr>
      </w:pPr>
      <w:r w:rsidRPr="00DE76B3">
        <w:rPr>
          <w:rFonts w:ascii="Arial" w:eastAsia="Arial" w:hAnsi="Arial" w:cs="Arial"/>
          <w:sz w:val="24"/>
          <w:lang w:val="cy-GB" w:bidi="cy-GB"/>
        </w:rPr>
        <w:lastRenderedPageBreak/>
        <w:t>Gweithredu bob amser yn unol â Gwerthoedd yr Ombwdsmon:</w:t>
      </w:r>
    </w:p>
    <w:p w14:paraId="322ACC9A" w14:textId="77777777" w:rsidR="00A756A5" w:rsidRPr="00DE76B3" w:rsidRDefault="00A756A5" w:rsidP="00A756A5">
      <w:pPr>
        <w:ind w:left="720"/>
        <w:contextualSpacing/>
        <w:rPr>
          <w:rFonts w:ascii="Arial" w:hAnsi="Arial" w:cs="Arial"/>
          <w:sz w:val="24"/>
          <w:szCs w:val="24"/>
          <w:lang w:val="en-US" w:eastAsia="ja-JP"/>
        </w:rPr>
      </w:pPr>
    </w:p>
    <w:p w14:paraId="2EF803A4" w14:textId="0A045670" w:rsidR="00A756A5" w:rsidRPr="00DE76B3" w:rsidRDefault="00DE76B3" w:rsidP="001566D6">
      <w:pPr>
        <w:tabs>
          <w:tab w:val="left" w:pos="2977"/>
        </w:tabs>
        <w:rPr>
          <w:rFonts w:ascii="Arial" w:eastAsia="Calibri" w:hAnsi="Arial" w:cs="Arial"/>
          <w:sz w:val="24"/>
          <w:szCs w:val="24"/>
        </w:rPr>
      </w:pPr>
      <w:r>
        <w:rPr>
          <w:rFonts w:ascii="Arial" w:eastAsia="Arial" w:hAnsi="Arial" w:cs="Arial"/>
          <w:b/>
          <w:color w:val="294054"/>
          <w:sz w:val="24"/>
          <w:szCs w:val="24"/>
          <w:lang w:bidi="cy-GB"/>
        </w:rPr>
        <w:t xml:space="preserve">               </w:t>
      </w:r>
      <w:r w:rsidR="00DE3243" w:rsidRPr="00DE76B3">
        <w:rPr>
          <w:rFonts w:ascii="Arial" w:eastAsia="Arial" w:hAnsi="Arial" w:cs="Arial"/>
          <w:b/>
          <w:color w:val="294054"/>
          <w:sz w:val="24"/>
          <w:szCs w:val="24"/>
          <w:lang w:bidi="cy-GB"/>
        </w:rPr>
        <w:t>Cyflawni:</w:t>
      </w:r>
      <w:r w:rsidR="00DE3243" w:rsidRPr="00DE76B3">
        <w:rPr>
          <w:rFonts w:ascii="Arial" w:eastAsia="Arial" w:hAnsi="Arial" w:cs="Arial"/>
          <w:b/>
          <w:color w:val="294054"/>
          <w:sz w:val="24"/>
          <w:szCs w:val="24"/>
          <w:lang w:bidi="cy-GB"/>
        </w:rPr>
        <w:tab/>
      </w:r>
      <w:r w:rsidR="00A756A5" w:rsidRPr="00DE76B3">
        <w:rPr>
          <w:rFonts w:ascii="Arial" w:eastAsia="Calibri" w:hAnsi="Arial" w:cs="Arial"/>
          <w:sz w:val="24"/>
          <w:szCs w:val="24"/>
          <w:lang w:bidi="cy-GB"/>
        </w:rPr>
        <w:t>Gwneud ein gorau glas</w:t>
      </w:r>
    </w:p>
    <w:p w14:paraId="7BB0804B" w14:textId="67880243" w:rsidR="00A756A5" w:rsidRPr="00DE76B3" w:rsidRDefault="00DE3243" w:rsidP="00A756A5">
      <w:pPr>
        <w:tabs>
          <w:tab w:val="left" w:leader="dot" w:pos="2977"/>
        </w:tabs>
        <w:ind w:left="2971" w:hanging="1979"/>
        <w:rPr>
          <w:rFonts w:ascii="Arial" w:eastAsia="Calibri" w:hAnsi="Arial" w:cs="Arial"/>
          <w:sz w:val="24"/>
          <w:szCs w:val="24"/>
        </w:rPr>
      </w:pPr>
      <w:r w:rsidRPr="00DE76B3">
        <w:rPr>
          <w:rFonts w:ascii="Arial" w:eastAsia="Arial" w:hAnsi="Arial" w:cs="Arial"/>
          <w:b/>
          <w:color w:val="294054"/>
          <w:sz w:val="24"/>
          <w:szCs w:val="24"/>
          <w:lang w:bidi="cy-GB"/>
        </w:rPr>
        <w:t>Undod:</w:t>
      </w:r>
      <w:r w:rsidRPr="00DE76B3">
        <w:rPr>
          <w:rFonts w:ascii="Arial" w:eastAsia="Arial" w:hAnsi="Arial" w:cs="Arial"/>
          <w:b/>
          <w:color w:val="294054"/>
          <w:sz w:val="24"/>
          <w:szCs w:val="24"/>
          <w:lang w:bidi="cy-GB"/>
        </w:rPr>
        <w:tab/>
      </w:r>
      <w:r w:rsidR="00DE76B3">
        <w:rPr>
          <w:rFonts w:ascii="Arial" w:eastAsia="Arial" w:hAnsi="Arial" w:cs="Arial"/>
          <w:b/>
          <w:color w:val="294054"/>
          <w:sz w:val="24"/>
          <w:szCs w:val="24"/>
          <w:lang w:bidi="cy-GB"/>
        </w:rPr>
        <w:tab/>
      </w:r>
      <w:r w:rsidR="00A756A5" w:rsidRPr="00DE76B3">
        <w:rPr>
          <w:rFonts w:ascii="Arial" w:eastAsia="Calibri" w:hAnsi="Arial" w:cs="Arial"/>
          <w:sz w:val="24"/>
          <w:szCs w:val="24"/>
          <w:lang w:bidi="cy-GB"/>
        </w:rPr>
        <w:t xml:space="preserve">Parchu ein gilydd a gweithio ar y cyd er mwyn i’r </w:t>
      </w:r>
      <w:r w:rsidR="00DE76B3">
        <w:rPr>
          <w:rFonts w:ascii="Arial" w:eastAsia="Calibri" w:hAnsi="Arial" w:cs="Arial"/>
          <w:sz w:val="24"/>
          <w:szCs w:val="24"/>
          <w:lang w:bidi="cy-GB"/>
        </w:rPr>
        <w:t xml:space="preserve"> </w:t>
      </w:r>
      <w:r w:rsidR="00A756A5" w:rsidRPr="00DE76B3">
        <w:rPr>
          <w:rFonts w:ascii="Arial" w:eastAsia="Calibri" w:hAnsi="Arial" w:cs="Arial"/>
          <w:sz w:val="24"/>
          <w:szCs w:val="24"/>
          <w:lang w:bidi="cy-GB"/>
        </w:rPr>
        <w:t>sefydliad lwyddo</w:t>
      </w:r>
    </w:p>
    <w:p w14:paraId="3D36B5A8" w14:textId="105BABD4" w:rsidR="00A756A5" w:rsidRPr="00DE76B3" w:rsidRDefault="00DE3243" w:rsidP="001566D6">
      <w:pPr>
        <w:tabs>
          <w:tab w:val="left" w:pos="2977"/>
        </w:tabs>
        <w:ind w:left="2971" w:hanging="1978"/>
        <w:rPr>
          <w:rFonts w:ascii="Arial" w:eastAsia="Calibri" w:hAnsi="Arial" w:cs="Arial"/>
          <w:b/>
          <w:sz w:val="24"/>
          <w:szCs w:val="24"/>
        </w:rPr>
      </w:pPr>
      <w:r w:rsidRPr="00DE76B3">
        <w:rPr>
          <w:rFonts w:ascii="Arial" w:eastAsia="Arial" w:hAnsi="Arial" w:cs="Arial"/>
          <w:b/>
          <w:color w:val="294054"/>
          <w:sz w:val="24"/>
          <w:szCs w:val="24"/>
          <w:lang w:bidi="cy-GB"/>
        </w:rPr>
        <w:t xml:space="preserve">Meddwl yn gadarnhaol:  </w:t>
      </w:r>
      <w:r w:rsidR="00A756A5" w:rsidRPr="00DE76B3">
        <w:rPr>
          <w:rFonts w:ascii="Arial" w:eastAsia="Calibri" w:hAnsi="Arial" w:cs="Arial"/>
          <w:sz w:val="24"/>
          <w:szCs w:val="24"/>
          <w:lang w:bidi="cy-GB"/>
        </w:rPr>
        <w:t>Dangos brwdfrydedd a balchder o ran pwy ydyn ni a’r hyn rydyn ni’n ei wneud</w:t>
      </w:r>
    </w:p>
    <w:p w14:paraId="76E3C3F9" w14:textId="202D938F" w:rsidR="00A756A5" w:rsidRPr="00DE76B3" w:rsidRDefault="00DE3243" w:rsidP="00A756A5">
      <w:pPr>
        <w:tabs>
          <w:tab w:val="left" w:pos="2977"/>
        </w:tabs>
        <w:ind w:left="1440" w:hanging="447"/>
        <w:rPr>
          <w:rFonts w:ascii="Arial" w:eastAsia="Calibri" w:hAnsi="Arial" w:cs="Arial"/>
          <w:b/>
          <w:sz w:val="24"/>
          <w:szCs w:val="24"/>
        </w:rPr>
      </w:pPr>
      <w:r w:rsidRPr="00DE76B3">
        <w:rPr>
          <w:rFonts w:ascii="Arial" w:eastAsia="Arial" w:hAnsi="Arial" w:cs="Arial"/>
          <w:b/>
          <w:color w:val="294054"/>
          <w:sz w:val="24"/>
          <w:szCs w:val="24"/>
          <w:lang w:bidi="cy-GB"/>
        </w:rPr>
        <w:t>Cefnogaeth</w:t>
      </w:r>
      <w:r w:rsidRPr="00DE76B3">
        <w:rPr>
          <w:rFonts w:ascii="Arial" w:eastAsia="Arial" w:hAnsi="Arial" w:cs="Arial"/>
          <w:b/>
          <w:color w:val="294054"/>
          <w:sz w:val="24"/>
          <w:szCs w:val="24"/>
          <w:lang w:bidi="cy-GB"/>
        </w:rPr>
        <w:tab/>
      </w:r>
      <w:r w:rsidR="00A756A5" w:rsidRPr="00DE76B3">
        <w:rPr>
          <w:rFonts w:ascii="Arial" w:eastAsia="Calibri" w:hAnsi="Arial" w:cs="Arial"/>
          <w:sz w:val="24"/>
          <w:szCs w:val="24"/>
          <w:lang w:bidi="cy-GB"/>
        </w:rPr>
        <w:t xml:space="preserve">Bod yn gefn i’n gilydd a gwerthfawrogi ein hamrywiaeth </w:t>
      </w:r>
    </w:p>
    <w:p w14:paraId="1AE20E69" w14:textId="19E47B4D" w:rsidR="00A756A5" w:rsidRPr="00DE76B3" w:rsidRDefault="00DE3243" w:rsidP="00A756A5">
      <w:pPr>
        <w:tabs>
          <w:tab w:val="left" w:pos="2977"/>
        </w:tabs>
        <w:ind w:left="1440" w:hanging="447"/>
        <w:rPr>
          <w:rFonts w:ascii="Arial" w:eastAsia="Calibri" w:hAnsi="Arial" w:cs="Arial"/>
          <w:sz w:val="24"/>
          <w:szCs w:val="24"/>
        </w:rPr>
      </w:pPr>
      <w:r w:rsidRPr="00DE76B3">
        <w:rPr>
          <w:rFonts w:ascii="Arial" w:eastAsia="Arial" w:hAnsi="Arial" w:cs="Arial"/>
          <w:b/>
          <w:color w:val="294054"/>
          <w:sz w:val="24"/>
          <w:szCs w:val="24"/>
          <w:lang w:bidi="cy-GB"/>
        </w:rPr>
        <w:t>Perchenogaeth</w:t>
      </w:r>
      <w:r w:rsidRPr="00DE76B3">
        <w:rPr>
          <w:rFonts w:ascii="Arial" w:eastAsia="Arial" w:hAnsi="Arial" w:cs="Arial"/>
          <w:b/>
          <w:color w:val="294054"/>
          <w:sz w:val="24"/>
          <w:szCs w:val="24"/>
          <w:lang w:bidi="cy-GB"/>
        </w:rPr>
        <w:tab/>
      </w:r>
      <w:r w:rsidR="00A756A5" w:rsidRPr="00DE76B3">
        <w:rPr>
          <w:rFonts w:ascii="Arial" w:eastAsia="Calibri" w:hAnsi="Arial" w:cs="Arial"/>
          <w:sz w:val="24"/>
          <w:szCs w:val="24"/>
          <w:lang w:bidi="cy-GB"/>
        </w:rPr>
        <w:t>Derbyn cyfrifoldeb am bopeth a wnawn</w:t>
      </w:r>
    </w:p>
    <w:p w14:paraId="6D4F9BCC" w14:textId="0F61125F" w:rsidR="00A756A5" w:rsidRPr="00DE76B3" w:rsidRDefault="00DE3243" w:rsidP="00A756A5">
      <w:pPr>
        <w:tabs>
          <w:tab w:val="left" w:pos="2977"/>
        </w:tabs>
        <w:ind w:left="1440" w:hanging="447"/>
        <w:rPr>
          <w:rFonts w:ascii="Arial" w:eastAsia="Calibri" w:hAnsi="Arial" w:cs="Arial"/>
          <w:sz w:val="24"/>
          <w:szCs w:val="24"/>
        </w:rPr>
      </w:pPr>
      <w:r w:rsidRPr="00DE76B3">
        <w:rPr>
          <w:rFonts w:ascii="Arial" w:eastAsia="Arial" w:hAnsi="Arial" w:cs="Arial"/>
          <w:b/>
          <w:color w:val="294054"/>
          <w:sz w:val="24"/>
          <w:szCs w:val="24"/>
          <w:lang w:bidi="cy-GB"/>
        </w:rPr>
        <w:t xml:space="preserve">Parodrwydd </w:t>
      </w:r>
      <w:r w:rsidRPr="00DE76B3">
        <w:rPr>
          <w:rFonts w:ascii="Arial" w:eastAsia="Arial" w:hAnsi="Arial" w:cs="Arial"/>
          <w:b/>
          <w:color w:val="294054"/>
          <w:sz w:val="24"/>
          <w:szCs w:val="24"/>
          <w:lang w:bidi="cy-GB"/>
        </w:rPr>
        <w:tab/>
      </w:r>
      <w:r w:rsidR="00A756A5" w:rsidRPr="00DE76B3">
        <w:rPr>
          <w:rFonts w:ascii="Arial" w:eastAsia="Calibri" w:hAnsi="Arial" w:cs="Arial"/>
          <w:sz w:val="24"/>
          <w:szCs w:val="24"/>
          <w:lang w:bidi="cy-GB"/>
        </w:rPr>
        <w:t>Bod yn awyddus, yn hyblyg ac yn rhagweithiol</w:t>
      </w:r>
    </w:p>
    <w:p w14:paraId="2218D028" w14:textId="77777777" w:rsidR="00A756A5" w:rsidRPr="00DE76B3" w:rsidRDefault="00A756A5" w:rsidP="00A756A5">
      <w:pPr>
        <w:ind w:left="720"/>
        <w:contextualSpacing/>
        <w:rPr>
          <w:rFonts w:ascii="Arial" w:hAnsi="Arial" w:cs="Arial"/>
          <w:sz w:val="24"/>
          <w:szCs w:val="24"/>
          <w:lang w:val="en-US" w:eastAsia="ja-JP"/>
        </w:rPr>
      </w:pPr>
    </w:p>
    <w:p w14:paraId="7F6E8B76" w14:textId="33863C26" w:rsidR="00A756A5" w:rsidRPr="00DE76B3" w:rsidRDefault="00D444AC" w:rsidP="00A756A5">
      <w:pPr>
        <w:rPr>
          <w:rFonts w:ascii="Arial" w:eastAsia="Calibri" w:hAnsi="Arial" w:cs="Arial"/>
          <w:b/>
          <w:sz w:val="24"/>
          <w:szCs w:val="24"/>
        </w:rPr>
      </w:pPr>
      <w:r w:rsidRPr="00DE76B3">
        <w:rPr>
          <w:rFonts w:ascii="Arial" w:eastAsia="Arial" w:hAnsi="Arial" w:cs="Arial"/>
          <w:b/>
          <w:color w:val="294054"/>
          <w:sz w:val="24"/>
          <w:szCs w:val="24"/>
          <w:lang w:bidi="cy-GB"/>
        </w:rPr>
        <w:t>Manyleb/Gofynion Person:</w:t>
      </w:r>
    </w:p>
    <w:p w14:paraId="437A4BEB" w14:textId="77777777" w:rsidR="00DE3243" w:rsidRPr="00DE76B3" w:rsidRDefault="00DE3243" w:rsidP="00DE3243">
      <w:pPr>
        <w:contextualSpacing/>
        <w:rPr>
          <w:rFonts w:ascii="Arial" w:eastAsia="Arial" w:hAnsi="Arial" w:cs="Arial"/>
          <w:b/>
          <w:color w:val="294054"/>
          <w:sz w:val="24"/>
          <w:szCs w:val="24"/>
          <w:lang w:bidi="cy-GB"/>
        </w:rPr>
      </w:pPr>
      <w:bookmarkStart w:id="5" w:name="_Hlk218584091"/>
      <w:r w:rsidRPr="00DE76B3">
        <w:rPr>
          <w:rFonts w:ascii="Arial" w:eastAsia="Arial" w:hAnsi="Arial" w:cs="Arial"/>
          <w:b/>
          <w:color w:val="294054"/>
          <w:sz w:val="24"/>
          <w:szCs w:val="24"/>
          <w:lang w:bidi="cy-GB"/>
        </w:rPr>
        <w:t>Hanfodol:</w:t>
      </w:r>
    </w:p>
    <w:p w14:paraId="01B54FE5" w14:textId="77777777" w:rsidR="00A756A5" w:rsidRPr="00DE76B3" w:rsidRDefault="00A756A5" w:rsidP="00D444AC">
      <w:pPr>
        <w:contextualSpacing/>
        <w:rPr>
          <w:rFonts w:ascii="Arial" w:eastAsia="Calibri" w:hAnsi="Arial" w:cs="Arial"/>
          <w:b/>
          <w:sz w:val="24"/>
          <w:szCs w:val="24"/>
          <w:lang w:val="en-US" w:eastAsia="ja-JP"/>
        </w:rPr>
      </w:pPr>
    </w:p>
    <w:p w14:paraId="240605F9" w14:textId="74DEFF90" w:rsidR="00643E29" w:rsidRPr="00DE76B3" w:rsidRDefault="00643E29" w:rsidP="00643E29">
      <w:pPr>
        <w:pStyle w:val="ListParagraph"/>
        <w:numPr>
          <w:ilvl w:val="0"/>
          <w:numId w:val="36"/>
        </w:numPr>
        <w:spacing w:after="0"/>
        <w:rPr>
          <w:rFonts w:ascii="Arial" w:eastAsia="Times New Roman" w:hAnsi="Arial" w:cs="Arial"/>
          <w:sz w:val="24"/>
          <w:lang w:eastAsia="en-GB"/>
        </w:rPr>
      </w:pPr>
      <w:r w:rsidRPr="00DE76B3">
        <w:rPr>
          <w:rFonts w:ascii="Arial" w:eastAsia="Times New Roman" w:hAnsi="Arial" w:cs="Arial"/>
          <w:sz w:val="24"/>
          <w:lang w:val="cy-GB" w:bidi="cy-GB"/>
        </w:rPr>
        <w:t xml:space="preserve">Sgiliau rhyngbersonol a chyfathrebu rhagorol i feithrin perthnasoedd â rhanddeiliaid a thimau mewnol. </w:t>
      </w:r>
    </w:p>
    <w:p w14:paraId="32139BFE" w14:textId="0881033F" w:rsidR="002A52EB" w:rsidRPr="00DE76B3" w:rsidRDefault="00D444AC" w:rsidP="00E636CE">
      <w:pPr>
        <w:pStyle w:val="ListParagraph"/>
        <w:numPr>
          <w:ilvl w:val="0"/>
          <w:numId w:val="36"/>
        </w:numPr>
        <w:spacing w:after="0"/>
        <w:rPr>
          <w:rFonts w:ascii="Arial" w:eastAsia="Times New Roman" w:hAnsi="Arial" w:cs="Arial"/>
          <w:sz w:val="24"/>
          <w:lang w:eastAsia="en-GB"/>
        </w:rPr>
      </w:pPr>
      <w:r w:rsidRPr="00DE76B3">
        <w:rPr>
          <w:rFonts w:ascii="Arial" w:eastAsia="Times New Roman" w:hAnsi="Arial" w:cs="Arial"/>
          <w:sz w:val="24"/>
          <w:lang w:val="cy-GB" w:bidi="cy-GB"/>
        </w:rPr>
        <w:t>Profiad o greu, addasu a chyflwyno deunyddiau hyfforddi neu gyflwyniadau drwy fformatau amrywiol, i'w cyflwyno wyneb yn wyneb a thrwy lwyfannau ar-lein.</w:t>
      </w:r>
    </w:p>
    <w:p w14:paraId="73EBB7BB" w14:textId="07D7AC35" w:rsidR="00645AED" w:rsidRPr="00DE76B3" w:rsidRDefault="00645AED" w:rsidP="00645AED">
      <w:pPr>
        <w:pStyle w:val="ListParagraph"/>
        <w:numPr>
          <w:ilvl w:val="0"/>
          <w:numId w:val="36"/>
        </w:numPr>
        <w:spacing w:after="0"/>
        <w:rPr>
          <w:rFonts w:ascii="Arial" w:eastAsia="Times New Roman" w:hAnsi="Arial" w:cs="Arial"/>
          <w:sz w:val="24"/>
          <w:lang w:eastAsia="en-GB"/>
        </w:rPr>
      </w:pPr>
      <w:r w:rsidRPr="00DE76B3">
        <w:rPr>
          <w:rFonts w:ascii="Arial" w:eastAsia="Times New Roman" w:hAnsi="Arial" w:cs="Arial"/>
          <w:sz w:val="24"/>
          <w:lang w:val="cy-GB" w:bidi="cy-GB"/>
        </w:rPr>
        <w:t>Profiad o gefnogi cydymffurfiaeth a rhoi cyngor ac arweiniad i randdeiliaid mewnol ac allanol.</w:t>
      </w:r>
    </w:p>
    <w:p w14:paraId="23A7F1D0" w14:textId="1B411A95" w:rsidR="0018664B" w:rsidRPr="00DE76B3" w:rsidRDefault="0018664B" w:rsidP="00645AED">
      <w:pPr>
        <w:pStyle w:val="ListParagraph"/>
        <w:numPr>
          <w:ilvl w:val="0"/>
          <w:numId w:val="36"/>
        </w:numPr>
        <w:spacing w:after="0"/>
        <w:rPr>
          <w:rFonts w:ascii="Arial" w:eastAsia="Times New Roman" w:hAnsi="Arial" w:cs="Arial"/>
          <w:sz w:val="24"/>
          <w:lang w:eastAsia="en-GB"/>
        </w:rPr>
      </w:pPr>
      <w:r w:rsidRPr="00DE76B3">
        <w:rPr>
          <w:rFonts w:ascii="Arial" w:eastAsia="Times New Roman" w:hAnsi="Arial" w:cs="Arial"/>
          <w:sz w:val="24"/>
          <w:lang w:val="cy-GB" w:bidi="cy-GB"/>
        </w:rPr>
        <w:t>Profiad o gasglu, adolygu a dehongli data, gyda sgiliau dadansoddol cryf.</w:t>
      </w:r>
    </w:p>
    <w:p w14:paraId="76928648" w14:textId="58664DCB" w:rsidR="00D444AC" w:rsidRPr="00DE76B3" w:rsidRDefault="00643E29" w:rsidP="00D444AC">
      <w:pPr>
        <w:pStyle w:val="ListParagraph"/>
        <w:numPr>
          <w:ilvl w:val="0"/>
          <w:numId w:val="36"/>
        </w:numPr>
        <w:spacing w:after="0"/>
        <w:rPr>
          <w:rFonts w:ascii="Arial" w:eastAsia="Times New Roman" w:hAnsi="Arial" w:cs="Arial"/>
          <w:sz w:val="24"/>
          <w:lang w:eastAsia="en-GB"/>
        </w:rPr>
      </w:pPr>
      <w:r w:rsidRPr="00DE76B3">
        <w:rPr>
          <w:rFonts w:ascii="Arial" w:eastAsia="Times New Roman" w:hAnsi="Arial" w:cs="Arial"/>
          <w:sz w:val="24"/>
          <w:lang w:val="cy-GB" w:bidi="cy-GB"/>
        </w:rPr>
        <w:t>Y gallu i baratoi adroddiadau a chyflwyniadau clir ac sy'n seiliedig ar dystiolaeth ar gyfer cynulleidfaoedd amrywiol, ynghyd â sgiliau cyflwyno rhagorol.</w:t>
      </w:r>
    </w:p>
    <w:p w14:paraId="6E367E33" w14:textId="632FF0BA" w:rsidR="00D444AC" w:rsidRPr="00DE76B3" w:rsidRDefault="00D444AC" w:rsidP="00D444AC">
      <w:pPr>
        <w:pStyle w:val="ListParagraph"/>
        <w:numPr>
          <w:ilvl w:val="0"/>
          <w:numId w:val="36"/>
        </w:numPr>
        <w:spacing w:after="0"/>
        <w:rPr>
          <w:rFonts w:ascii="Arial" w:eastAsia="Times New Roman" w:hAnsi="Arial" w:cs="Arial"/>
          <w:sz w:val="24"/>
          <w:lang w:eastAsia="en-GB"/>
        </w:rPr>
      </w:pPr>
      <w:r w:rsidRPr="00DE76B3">
        <w:rPr>
          <w:rFonts w:ascii="Arial" w:eastAsia="Times New Roman" w:hAnsi="Arial" w:cs="Arial"/>
          <w:sz w:val="24"/>
          <w:lang w:val="cy-GB" w:bidi="cy-GB"/>
        </w:rPr>
        <w:t xml:space="preserve">Sgiliau gweinyddol a threfnu rhagorol, gyda sylw i fanylion. </w:t>
      </w:r>
    </w:p>
    <w:p w14:paraId="391186B2" w14:textId="77F3E164" w:rsidR="00645AED" w:rsidRPr="00DE76B3" w:rsidRDefault="00645AED" w:rsidP="00330953">
      <w:pPr>
        <w:pStyle w:val="ListParagraph"/>
        <w:numPr>
          <w:ilvl w:val="0"/>
          <w:numId w:val="36"/>
        </w:numPr>
        <w:spacing w:after="0" w:line="300" w:lineRule="atLeast"/>
        <w:rPr>
          <w:rFonts w:ascii="Arial" w:eastAsia="Times New Roman" w:hAnsi="Arial" w:cs="Arial"/>
          <w:sz w:val="24"/>
          <w:lang w:eastAsia="en-GB"/>
        </w:rPr>
      </w:pPr>
      <w:r w:rsidRPr="00DE76B3">
        <w:rPr>
          <w:rFonts w:ascii="Arial" w:eastAsia="Times New Roman" w:hAnsi="Arial" w:cs="Arial"/>
          <w:sz w:val="24"/>
          <w:lang w:val="cy-GB" w:bidi="cy-GB"/>
        </w:rPr>
        <w:t>Cyfforddus wrth ddefnyddio offer digidol ar gyfer cyflwyno hyfforddiant, rheoli data a chyfathrebu.</w:t>
      </w:r>
    </w:p>
    <w:p w14:paraId="7EA32EF8" w14:textId="1EAF8AFF" w:rsidR="00D444AC" w:rsidRPr="00DE76B3" w:rsidRDefault="00E636CE" w:rsidP="00D444AC">
      <w:pPr>
        <w:pStyle w:val="ListParagraph"/>
        <w:numPr>
          <w:ilvl w:val="0"/>
          <w:numId w:val="36"/>
        </w:numPr>
        <w:spacing w:after="0"/>
        <w:rPr>
          <w:rFonts w:ascii="Arial" w:eastAsia="Times New Roman" w:hAnsi="Arial" w:cs="Arial"/>
          <w:sz w:val="24"/>
          <w:lang w:eastAsia="en-GB"/>
        </w:rPr>
      </w:pPr>
      <w:r w:rsidRPr="00DE76B3">
        <w:rPr>
          <w:rFonts w:ascii="Arial" w:eastAsia="Times New Roman" w:hAnsi="Arial" w:cs="Arial"/>
          <w:sz w:val="24"/>
          <w:lang w:val="cy-GB" w:bidi="cy-GB"/>
        </w:rPr>
        <w:t>Y gallu i weithio ar y cyd fel rhan o dîm, gan ddangos menter ac annibyniaeth pan fo angen.</w:t>
      </w:r>
    </w:p>
    <w:p w14:paraId="554DEEAE" w14:textId="77777777" w:rsidR="00D444AC" w:rsidRPr="00DE76B3" w:rsidRDefault="00D444AC" w:rsidP="00D444AC">
      <w:pPr>
        <w:pStyle w:val="ListParagraph"/>
        <w:numPr>
          <w:ilvl w:val="0"/>
          <w:numId w:val="36"/>
        </w:numPr>
        <w:spacing w:after="0"/>
        <w:rPr>
          <w:rFonts w:ascii="Arial" w:eastAsia="Times New Roman" w:hAnsi="Arial" w:cs="Arial"/>
          <w:sz w:val="24"/>
          <w:lang w:eastAsia="en-GB"/>
        </w:rPr>
      </w:pPr>
      <w:r w:rsidRPr="00DE76B3">
        <w:rPr>
          <w:rFonts w:ascii="Arial" w:eastAsia="Times New Roman" w:hAnsi="Arial" w:cs="Arial"/>
          <w:sz w:val="24"/>
          <w:lang w:val="cy-GB" w:bidi="cy-GB"/>
        </w:rPr>
        <w:t>Disgresiwn llwyr a dealltwriaeth o’r angen am gyfrinachedd.</w:t>
      </w:r>
    </w:p>
    <w:p w14:paraId="58180F6C" w14:textId="77777777" w:rsidR="00D444AC" w:rsidRPr="00DE76B3" w:rsidRDefault="00D444AC" w:rsidP="00D444AC">
      <w:pPr>
        <w:pStyle w:val="ListParagraph"/>
        <w:numPr>
          <w:ilvl w:val="0"/>
          <w:numId w:val="36"/>
        </w:numPr>
        <w:spacing w:after="0"/>
        <w:rPr>
          <w:rFonts w:ascii="Arial" w:eastAsia="Times New Roman" w:hAnsi="Arial" w:cs="Arial"/>
          <w:sz w:val="24"/>
          <w:lang w:eastAsia="en-GB"/>
        </w:rPr>
      </w:pPr>
      <w:r w:rsidRPr="00DE76B3">
        <w:rPr>
          <w:rFonts w:ascii="Arial" w:eastAsia="Times New Roman" w:hAnsi="Arial" w:cs="Arial"/>
          <w:sz w:val="24"/>
          <w:lang w:val="cy-GB" w:bidi="cy-GB"/>
        </w:rPr>
        <w:t>Trwydded yrru lawn a mynediad i gerbyd, wedi’i yswirio er defnydd busnes.</w:t>
      </w:r>
    </w:p>
    <w:p w14:paraId="2E148DE8" w14:textId="5EDFDF17" w:rsidR="00D444AC" w:rsidRPr="00DE76B3" w:rsidRDefault="00D444AC" w:rsidP="00D444AC">
      <w:pPr>
        <w:pStyle w:val="ListParagraph"/>
        <w:numPr>
          <w:ilvl w:val="0"/>
          <w:numId w:val="36"/>
        </w:numPr>
        <w:spacing w:after="0"/>
        <w:rPr>
          <w:rFonts w:ascii="Arial" w:hAnsi="Arial" w:cs="Arial"/>
          <w:sz w:val="24"/>
        </w:rPr>
      </w:pPr>
      <w:r w:rsidRPr="00DE76B3">
        <w:rPr>
          <w:rFonts w:ascii="Arial" w:eastAsia="Arial" w:hAnsi="Arial" w:cs="Arial"/>
          <w:color w:val="333333"/>
          <w:sz w:val="24"/>
          <w:lang w:val="cy-GB" w:bidi="cy-GB"/>
        </w:rPr>
        <w:t>Profiad o ddarparu gwasanaeth sy’n deg a chyfiawn i bawb beth bynnag fo’u hoed, anabledd, ethnigrwydd, rhywedd, ailbennu rhywedd, beichiogrwydd neu famolaeth, cyfeiriadedd rhywiol, crefydd neu gred, boed yn briod neu mewn partneriaeth sifil, neu ar sail unrhyw ystyriaeth arall.</w:t>
      </w:r>
    </w:p>
    <w:p w14:paraId="555A0325" w14:textId="77777777" w:rsidR="00D444AC" w:rsidRPr="00DE76B3" w:rsidRDefault="00D444AC" w:rsidP="00D444AC">
      <w:pPr>
        <w:contextualSpacing/>
        <w:rPr>
          <w:rFonts w:ascii="Arial" w:eastAsia="Calibri" w:hAnsi="Arial" w:cs="Arial"/>
          <w:b/>
          <w:sz w:val="24"/>
          <w:szCs w:val="24"/>
          <w:lang w:val="en-US" w:eastAsia="ja-JP"/>
        </w:rPr>
      </w:pPr>
    </w:p>
    <w:bookmarkEnd w:id="5"/>
    <w:p w14:paraId="2CCAF5CA" w14:textId="3DC63160" w:rsidR="00DE3243" w:rsidRPr="00DE76B3" w:rsidRDefault="00DE3243" w:rsidP="00DE3243">
      <w:pPr>
        <w:contextualSpacing/>
        <w:rPr>
          <w:rFonts w:ascii="Arial" w:hAnsi="Arial" w:cs="Arial"/>
          <w:sz w:val="24"/>
          <w:szCs w:val="24"/>
          <w:lang w:val="en-US"/>
        </w:rPr>
      </w:pPr>
      <w:r w:rsidRPr="00DE76B3">
        <w:rPr>
          <w:rFonts w:ascii="Arial" w:eastAsia="Arial" w:hAnsi="Arial" w:cs="Arial"/>
          <w:b/>
          <w:color w:val="294054"/>
          <w:sz w:val="24"/>
          <w:szCs w:val="24"/>
          <w:lang w:bidi="cy-GB"/>
        </w:rPr>
        <w:t xml:space="preserve">Dymunol </w:t>
      </w:r>
    </w:p>
    <w:p w14:paraId="1ADE682D" w14:textId="77777777" w:rsidR="00D444AC" w:rsidRPr="00DE76B3" w:rsidRDefault="00A81B52" w:rsidP="00B25AF5">
      <w:pPr>
        <w:numPr>
          <w:ilvl w:val="0"/>
          <w:numId w:val="38"/>
        </w:numPr>
        <w:spacing w:after="0"/>
        <w:contextualSpacing/>
        <w:rPr>
          <w:rFonts w:ascii="Arial" w:eastAsia="Times New Roman" w:hAnsi="Arial" w:cs="Arial"/>
          <w:sz w:val="24"/>
          <w:szCs w:val="24"/>
          <w:lang w:eastAsia="en-GB"/>
        </w:rPr>
      </w:pPr>
      <w:r w:rsidRPr="00DE76B3">
        <w:rPr>
          <w:rFonts w:ascii="Arial" w:eastAsia="Calibri" w:hAnsi="Arial" w:cs="Arial"/>
          <w:sz w:val="24"/>
          <w:szCs w:val="24"/>
          <w:lang w:bidi="cy-GB"/>
        </w:rPr>
        <w:t xml:space="preserve">Gallu yn y Gymraeg, ar lafar ac yn ysgrifenedig a gallu darparu hyfforddiant yn Gymraeg ac yn Saesneg. </w:t>
      </w:r>
    </w:p>
    <w:p w14:paraId="38C9C873" w14:textId="0A0F374B" w:rsidR="00D444AC" w:rsidRPr="00DE76B3" w:rsidRDefault="00D444AC" w:rsidP="00B25AF5">
      <w:pPr>
        <w:numPr>
          <w:ilvl w:val="0"/>
          <w:numId w:val="38"/>
        </w:numPr>
        <w:spacing w:after="0"/>
        <w:contextualSpacing/>
        <w:rPr>
          <w:rFonts w:ascii="Arial" w:eastAsia="Times New Roman" w:hAnsi="Arial" w:cs="Arial"/>
          <w:sz w:val="24"/>
          <w:szCs w:val="24"/>
          <w:lang w:eastAsia="en-GB"/>
        </w:rPr>
      </w:pPr>
      <w:r w:rsidRPr="00DE76B3">
        <w:rPr>
          <w:rFonts w:ascii="Arial" w:eastAsia="Times New Roman" w:hAnsi="Arial" w:cs="Arial"/>
          <w:sz w:val="24"/>
          <w:szCs w:val="24"/>
          <w:lang w:bidi="cy-GB"/>
        </w:rPr>
        <w:t>Gwybodaeth a dealltwriaeth eang o awdurdodaeth yr Ombwdsmon ac o weithredu deddfwriaeth a gweithdrefnau ymdrin â chwynion perthnasol.</w:t>
      </w:r>
    </w:p>
    <w:p w14:paraId="6F3D5874" w14:textId="77777777" w:rsidR="00D444AC" w:rsidRPr="00DE76B3" w:rsidRDefault="00D444AC" w:rsidP="00D444AC">
      <w:pPr>
        <w:pStyle w:val="ListParagraph"/>
        <w:numPr>
          <w:ilvl w:val="0"/>
          <w:numId w:val="38"/>
        </w:numPr>
        <w:spacing w:after="0"/>
        <w:rPr>
          <w:rFonts w:ascii="Arial" w:eastAsia="Times New Roman" w:hAnsi="Arial" w:cs="Arial"/>
          <w:sz w:val="24"/>
          <w:lang w:eastAsia="en-GB"/>
        </w:rPr>
      </w:pPr>
      <w:r w:rsidRPr="00DE76B3">
        <w:rPr>
          <w:rFonts w:ascii="Arial" w:eastAsia="Times New Roman" w:hAnsi="Arial" w:cs="Arial"/>
          <w:sz w:val="24"/>
          <w:lang w:val="cy-GB" w:bidi="cy-GB"/>
        </w:rPr>
        <w:t xml:space="preserve">Profiad o weithio/gweithredu mewn amgylchedd sy’n canolbwyntio ar y cwsmer. </w:t>
      </w:r>
    </w:p>
    <w:p w14:paraId="1F773BA0" w14:textId="04C8F5D7" w:rsidR="00D444AC" w:rsidRPr="00DE76B3" w:rsidRDefault="001B757C" w:rsidP="00D444AC">
      <w:pPr>
        <w:pStyle w:val="ListParagraph"/>
        <w:numPr>
          <w:ilvl w:val="0"/>
          <w:numId w:val="38"/>
        </w:numPr>
        <w:spacing w:after="0"/>
        <w:rPr>
          <w:rFonts w:ascii="Arial" w:eastAsia="Times New Roman" w:hAnsi="Arial" w:cs="Arial"/>
          <w:sz w:val="24"/>
          <w:lang w:eastAsia="en-GB"/>
        </w:rPr>
      </w:pPr>
      <w:r w:rsidRPr="00DE76B3">
        <w:rPr>
          <w:rFonts w:ascii="Arial" w:eastAsia="Times New Roman" w:hAnsi="Arial" w:cs="Arial"/>
          <w:sz w:val="24"/>
          <w:lang w:val="cy-GB" w:bidi="cy-GB"/>
        </w:rPr>
        <w:t xml:space="preserve">Profiad o weithio gyda chyrff cyhoeddus neu fframweithiau rheoleiddio. </w:t>
      </w:r>
    </w:p>
    <w:p w14:paraId="6CC70C25" w14:textId="0DE53BFC" w:rsidR="001B757C" w:rsidRPr="00DE76B3" w:rsidRDefault="001B757C" w:rsidP="00D444AC">
      <w:pPr>
        <w:pStyle w:val="ListParagraph"/>
        <w:numPr>
          <w:ilvl w:val="0"/>
          <w:numId w:val="38"/>
        </w:numPr>
        <w:spacing w:after="0"/>
        <w:rPr>
          <w:rFonts w:ascii="Arial" w:eastAsia="Times New Roman" w:hAnsi="Arial" w:cs="Arial"/>
          <w:sz w:val="24"/>
          <w:lang w:eastAsia="en-GB"/>
        </w:rPr>
      </w:pPr>
      <w:r w:rsidRPr="00DE76B3">
        <w:rPr>
          <w:rFonts w:ascii="Arial" w:eastAsia="Times New Roman" w:hAnsi="Arial" w:cs="Arial"/>
          <w:sz w:val="24"/>
          <w:lang w:val="cy-GB" w:bidi="cy-GB"/>
        </w:rPr>
        <w:lastRenderedPageBreak/>
        <w:t>Profiad o ddatblygu a chynnal rhwydweithiau rhanddeiliaid i rannu arfer gorau a sbarduno gwelliant.</w:t>
      </w:r>
    </w:p>
    <w:p w14:paraId="3C341315" w14:textId="10C60D5F" w:rsidR="00A205E0" w:rsidRPr="00DE76B3" w:rsidRDefault="00A205E0" w:rsidP="00D444AC">
      <w:pPr>
        <w:pStyle w:val="ListParagraph"/>
        <w:numPr>
          <w:ilvl w:val="0"/>
          <w:numId w:val="38"/>
        </w:numPr>
        <w:spacing w:after="0"/>
        <w:rPr>
          <w:rFonts w:ascii="Arial" w:eastAsia="Times New Roman" w:hAnsi="Arial" w:cs="Arial"/>
          <w:sz w:val="24"/>
          <w:lang w:eastAsia="en-GB"/>
        </w:rPr>
      </w:pPr>
      <w:r w:rsidRPr="00DE76B3">
        <w:rPr>
          <w:rFonts w:ascii="Arial" w:eastAsia="Times New Roman" w:hAnsi="Arial" w:cs="Arial"/>
          <w:sz w:val="24"/>
          <w:lang w:val="cy-GB" w:bidi="cy-GB"/>
        </w:rPr>
        <w:t xml:space="preserve">Profiad o ddefnyddio offer neu feddalwedd dadansoddi data i gynhyrchu mewnwelediadau a chyflwyno data, fel PowerBi. </w:t>
      </w:r>
    </w:p>
    <w:p w14:paraId="1F9B5ADC" w14:textId="18FBA997" w:rsidR="001B757C" w:rsidRPr="00DE76B3" w:rsidRDefault="001B757C" w:rsidP="00D444AC">
      <w:pPr>
        <w:pStyle w:val="ListParagraph"/>
        <w:numPr>
          <w:ilvl w:val="0"/>
          <w:numId w:val="38"/>
        </w:numPr>
        <w:spacing w:after="0"/>
        <w:rPr>
          <w:rFonts w:ascii="Arial" w:eastAsia="Times New Roman" w:hAnsi="Arial" w:cs="Arial"/>
          <w:sz w:val="24"/>
          <w:lang w:eastAsia="en-GB"/>
        </w:rPr>
      </w:pPr>
      <w:r w:rsidRPr="00DE76B3">
        <w:rPr>
          <w:rFonts w:ascii="Arial" w:eastAsia="Times New Roman" w:hAnsi="Arial" w:cs="Arial"/>
          <w:sz w:val="24"/>
          <w:lang w:val="cy-GB" w:bidi="cy-GB"/>
        </w:rPr>
        <w:t>Sgiliau rheoli prosiectau, gan gynnwys cynllunio, blaenoriaethu a chyflawni gwaith erbyn terfynau amser.</w:t>
      </w:r>
    </w:p>
    <w:p w14:paraId="3C3728BD" w14:textId="77777777" w:rsidR="00D444AC" w:rsidRPr="00DE76B3" w:rsidRDefault="00D444AC" w:rsidP="00D444AC">
      <w:pPr>
        <w:pStyle w:val="ListParagraph"/>
        <w:spacing w:after="0"/>
        <w:rPr>
          <w:rFonts w:ascii="Arial" w:eastAsia="Times New Roman" w:hAnsi="Arial" w:cs="Arial"/>
          <w:color w:val="333333"/>
          <w:sz w:val="24"/>
          <w:lang w:eastAsia="en-GB"/>
        </w:rPr>
      </w:pPr>
    </w:p>
    <w:p w14:paraId="74BA7680" w14:textId="77777777" w:rsidR="00D444AC" w:rsidRPr="00DE76B3" w:rsidRDefault="00D444AC" w:rsidP="00D444AC">
      <w:pPr>
        <w:contextualSpacing/>
        <w:rPr>
          <w:rFonts w:ascii="Arial" w:hAnsi="Arial" w:cs="Arial"/>
          <w:sz w:val="24"/>
          <w:szCs w:val="24"/>
          <w:lang w:val="en-US"/>
        </w:rPr>
      </w:pPr>
    </w:p>
    <w:p w14:paraId="222AA16B" w14:textId="77777777" w:rsidR="00A756A5" w:rsidRPr="00DE76B3" w:rsidRDefault="00A756A5" w:rsidP="00A756A5">
      <w:pPr>
        <w:rPr>
          <w:sz w:val="24"/>
          <w:szCs w:val="24"/>
        </w:rPr>
      </w:pPr>
    </w:p>
    <w:p w14:paraId="3EE1D68B" w14:textId="77A4FBFB" w:rsidR="00897806" w:rsidRPr="00DE76B3" w:rsidRDefault="00897806" w:rsidP="00A756A5">
      <w:pPr>
        <w:rPr>
          <w:sz w:val="24"/>
          <w:szCs w:val="24"/>
        </w:rPr>
      </w:pPr>
    </w:p>
    <w:sectPr w:rsidR="00897806" w:rsidRPr="00DE76B3" w:rsidSect="0071689F">
      <w:footerReference w:type="default" r:id="rId12"/>
      <w:headerReference w:type="first" r:id="rId13"/>
      <w:footerReference w:type="first" r:id="rId14"/>
      <w:pgSz w:w="11906" w:h="16838"/>
      <w:pgMar w:top="1702" w:right="991" w:bottom="1134" w:left="993" w:header="708" w:footer="708" w:gutter="0"/>
      <w:pgBorders w:offsetFrom="page">
        <w:top w:val="single" w:sz="18" w:space="24" w:color="294054"/>
        <w:left w:val="single" w:sz="18" w:space="24" w:color="294054"/>
        <w:bottom w:val="single" w:sz="18" w:space="24" w:color="294054"/>
        <w:right w:val="single" w:sz="18" w:space="24" w:color="29405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9134" w14:textId="77777777" w:rsidR="006B2694" w:rsidRDefault="006B2694" w:rsidP="001B75F4">
      <w:pPr>
        <w:spacing w:after="0" w:line="240" w:lineRule="auto"/>
      </w:pPr>
      <w:r>
        <w:separator/>
      </w:r>
    </w:p>
  </w:endnote>
  <w:endnote w:type="continuationSeparator" w:id="0">
    <w:p w14:paraId="70FD30D5" w14:textId="77777777" w:rsidR="006B2694" w:rsidRDefault="006B2694" w:rsidP="001B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Times New Roman"/>
    <w:charset w:val="00"/>
    <w:family w:val="auto"/>
    <w:pitch w:val="variable"/>
    <w:sig w:usb0="00000001"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2450471"/>
      <w:docPartObj>
        <w:docPartGallery w:val="Page Numbers (Bottom of Page)"/>
        <w:docPartUnique/>
      </w:docPartObj>
    </w:sdtPr>
    <w:sdtContent>
      <w:sdt>
        <w:sdtPr>
          <w:rPr>
            <w:rFonts w:ascii="Arial" w:hAnsi="Arial" w:cs="Arial"/>
            <w:sz w:val="20"/>
            <w:szCs w:val="20"/>
          </w:rPr>
          <w:id w:val="-227844704"/>
          <w:docPartObj>
            <w:docPartGallery w:val="Page Numbers (Top of Page)"/>
            <w:docPartUnique/>
          </w:docPartObj>
        </w:sdtPr>
        <w:sdtContent>
          <w:p w14:paraId="2B32A60E" w14:textId="03684F80" w:rsidR="00CF04E6" w:rsidRPr="00687371" w:rsidRDefault="00076FCD" w:rsidP="009F7DEF">
            <w:pPr>
              <w:pStyle w:val="Footer"/>
              <w:rPr>
                <w:rFonts w:ascii="Arial" w:hAnsi="Arial" w:cs="Arial"/>
                <w:sz w:val="20"/>
                <w:szCs w:val="20"/>
              </w:rPr>
            </w:pPr>
            <w:r>
              <w:rPr>
                <w:rFonts w:ascii="Arial" w:eastAsia="Arial" w:hAnsi="Arial" w:cs="Arial"/>
                <w:sz w:val="20"/>
                <w:szCs w:val="20"/>
                <w:lang w:bidi="cy-GB"/>
              </w:rPr>
              <w:tab/>
            </w:r>
            <w:r>
              <w:rPr>
                <w:rFonts w:ascii="Arial" w:eastAsia="Arial" w:hAnsi="Arial" w:cs="Arial"/>
                <w:sz w:val="20"/>
                <w:szCs w:val="20"/>
                <w:lang w:bidi="cy-GB"/>
              </w:rPr>
              <w:tab/>
              <w:t xml:space="preserve">Tudalen </w:t>
            </w:r>
            <w:r w:rsidR="00CF04E6" w:rsidRPr="00687371">
              <w:rPr>
                <w:rFonts w:ascii="Arial" w:eastAsia="Arial" w:hAnsi="Arial" w:cs="Arial"/>
                <w:b/>
                <w:sz w:val="20"/>
                <w:szCs w:val="20"/>
                <w:lang w:bidi="cy-GB"/>
              </w:rPr>
              <w:fldChar w:fldCharType="begin"/>
            </w:r>
            <w:r w:rsidR="00CF04E6" w:rsidRPr="00687371">
              <w:rPr>
                <w:rFonts w:ascii="Arial" w:eastAsia="Arial" w:hAnsi="Arial" w:cs="Arial"/>
                <w:b/>
                <w:sz w:val="20"/>
                <w:szCs w:val="20"/>
                <w:lang w:bidi="cy-GB"/>
              </w:rPr>
              <w:instrText xml:space="preserve"> PAGE </w:instrText>
            </w:r>
            <w:r w:rsidR="00CF04E6" w:rsidRPr="00687371">
              <w:rPr>
                <w:rFonts w:ascii="Arial" w:eastAsia="Arial" w:hAnsi="Arial" w:cs="Arial"/>
                <w:b/>
                <w:sz w:val="20"/>
                <w:szCs w:val="20"/>
                <w:lang w:bidi="cy-GB"/>
              </w:rPr>
              <w:fldChar w:fldCharType="separate"/>
            </w:r>
            <w:r w:rsidR="00CF04E6" w:rsidRPr="00687371">
              <w:rPr>
                <w:rFonts w:ascii="Arial" w:eastAsia="Arial" w:hAnsi="Arial" w:cs="Arial"/>
                <w:b/>
                <w:noProof/>
                <w:sz w:val="20"/>
                <w:szCs w:val="20"/>
                <w:lang w:bidi="cy-GB"/>
              </w:rPr>
              <w:t>2</w:t>
            </w:r>
            <w:r w:rsidR="00CF04E6" w:rsidRPr="00687371">
              <w:rPr>
                <w:rFonts w:ascii="Arial" w:eastAsia="Arial" w:hAnsi="Arial" w:cs="Arial"/>
                <w:b/>
                <w:sz w:val="20"/>
                <w:szCs w:val="20"/>
                <w:lang w:bidi="cy-GB"/>
              </w:rPr>
              <w:fldChar w:fldCharType="end"/>
            </w:r>
            <w:r>
              <w:rPr>
                <w:rFonts w:ascii="Arial" w:eastAsia="Arial" w:hAnsi="Arial" w:cs="Arial"/>
                <w:sz w:val="20"/>
                <w:szCs w:val="20"/>
                <w:lang w:bidi="cy-GB"/>
              </w:rPr>
              <w:t xml:space="preserve"> o </w:t>
            </w:r>
            <w:r w:rsidR="00CF04E6" w:rsidRPr="00687371">
              <w:rPr>
                <w:rFonts w:ascii="Arial" w:eastAsia="Arial" w:hAnsi="Arial" w:cs="Arial"/>
                <w:b/>
                <w:sz w:val="20"/>
                <w:szCs w:val="20"/>
                <w:lang w:bidi="cy-GB"/>
              </w:rPr>
              <w:fldChar w:fldCharType="begin"/>
            </w:r>
            <w:r w:rsidR="00CF04E6" w:rsidRPr="00687371">
              <w:rPr>
                <w:rFonts w:ascii="Arial" w:eastAsia="Arial" w:hAnsi="Arial" w:cs="Arial"/>
                <w:b/>
                <w:sz w:val="20"/>
                <w:szCs w:val="20"/>
                <w:lang w:bidi="cy-GB"/>
              </w:rPr>
              <w:instrText xml:space="preserve"> NUMPAGES  </w:instrText>
            </w:r>
            <w:r w:rsidR="00CF04E6" w:rsidRPr="00687371">
              <w:rPr>
                <w:rFonts w:ascii="Arial" w:eastAsia="Arial" w:hAnsi="Arial" w:cs="Arial"/>
                <w:b/>
                <w:sz w:val="20"/>
                <w:szCs w:val="20"/>
                <w:lang w:bidi="cy-GB"/>
              </w:rPr>
              <w:fldChar w:fldCharType="separate"/>
            </w:r>
            <w:r w:rsidR="00CF04E6" w:rsidRPr="00687371">
              <w:rPr>
                <w:rFonts w:ascii="Arial" w:eastAsia="Arial" w:hAnsi="Arial" w:cs="Arial"/>
                <w:b/>
                <w:noProof/>
                <w:sz w:val="20"/>
                <w:szCs w:val="20"/>
                <w:lang w:bidi="cy-GB"/>
              </w:rPr>
              <w:t>2</w:t>
            </w:r>
            <w:r w:rsidR="00CF04E6" w:rsidRPr="00687371">
              <w:rPr>
                <w:rFonts w:ascii="Arial" w:eastAsia="Arial" w:hAnsi="Arial" w:cs="Arial"/>
                <w:b/>
                <w:sz w:val="20"/>
                <w:szCs w:val="20"/>
                <w:lang w:bidi="cy-GB"/>
              </w:rPr>
              <w:fldChar w:fldCharType="end"/>
            </w:r>
          </w:p>
        </w:sdtContent>
      </w:sdt>
    </w:sdtContent>
  </w:sdt>
  <w:p w14:paraId="15DDA8C3" w14:textId="77777777" w:rsidR="00CF04E6" w:rsidRDefault="00CF0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6611541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2DF4BAFF" w14:textId="28A234AA" w:rsidR="00B01E39" w:rsidRPr="00ED3BB5" w:rsidRDefault="00076FCD">
            <w:pPr>
              <w:pStyle w:val="Footer"/>
              <w:jc w:val="right"/>
              <w:rPr>
                <w:rFonts w:ascii="Arial" w:hAnsi="Arial" w:cs="Arial"/>
                <w:sz w:val="20"/>
                <w:szCs w:val="20"/>
              </w:rPr>
            </w:pPr>
            <w:r>
              <w:rPr>
                <w:rFonts w:ascii="Arial" w:eastAsia="Arial" w:hAnsi="Arial" w:cs="Arial"/>
                <w:sz w:val="20"/>
                <w:szCs w:val="20"/>
                <w:lang w:bidi="cy-GB"/>
              </w:rPr>
              <w:t xml:space="preserve">Tudalen </w:t>
            </w:r>
            <w:r w:rsidR="00B01E39" w:rsidRPr="00ED3BB5">
              <w:rPr>
                <w:rFonts w:ascii="Arial" w:eastAsia="Arial" w:hAnsi="Arial" w:cs="Arial"/>
                <w:b/>
                <w:sz w:val="20"/>
                <w:szCs w:val="20"/>
                <w:lang w:bidi="cy-GB"/>
              </w:rPr>
              <w:fldChar w:fldCharType="begin"/>
            </w:r>
            <w:r w:rsidR="00B01E39" w:rsidRPr="00ED3BB5">
              <w:rPr>
                <w:rFonts w:ascii="Arial" w:eastAsia="Arial" w:hAnsi="Arial" w:cs="Arial"/>
                <w:b/>
                <w:sz w:val="20"/>
                <w:szCs w:val="20"/>
                <w:lang w:bidi="cy-GB"/>
              </w:rPr>
              <w:instrText xml:space="preserve"> PAGE </w:instrText>
            </w:r>
            <w:r w:rsidR="00B01E39" w:rsidRPr="00ED3BB5">
              <w:rPr>
                <w:rFonts w:ascii="Arial" w:eastAsia="Arial" w:hAnsi="Arial" w:cs="Arial"/>
                <w:b/>
                <w:sz w:val="20"/>
                <w:szCs w:val="20"/>
                <w:lang w:bidi="cy-GB"/>
              </w:rPr>
              <w:fldChar w:fldCharType="separate"/>
            </w:r>
            <w:r w:rsidR="00B01E39" w:rsidRPr="00ED3BB5">
              <w:rPr>
                <w:rFonts w:ascii="Arial" w:eastAsia="Arial" w:hAnsi="Arial" w:cs="Arial"/>
                <w:b/>
                <w:noProof/>
                <w:sz w:val="20"/>
                <w:szCs w:val="20"/>
                <w:lang w:bidi="cy-GB"/>
              </w:rPr>
              <w:t>2</w:t>
            </w:r>
            <w:r w:rsidR="00B01E39" w:rsidRPr="00ED3BB5">
              <w:rPr>
                <w:rFonts w:ascii="Arial" w:eastAsia="Arial" w:hAnsi="Arial" w:cs="Arial"/>
                <w:b/>
                <w:sz w:val="20"/>
                <w:szCs w:val="20"/>
                <w:lang w:bidi="cy-GB"/>
              </w:rPr>
              <w:fldChar w:fldCharType="end"/>
            </w:r>
            <w:r>
              <w:rPr>
                <w:rFonts w:ascii="Arial" w:eastAsia="Arial" w:hAnsi="Arial" w:cs="Arial"/>
                <w:sz w:val="20"/>
                <w:szCs w:val="20"/>
                <w:lang w:bidi="cy-GB"/>
              </w:rPr>
              <w:t xml:space="preserve"> o </w:t>
            </w:r>
            <w:r w:rsidR="00B01E39" w:rsidRPr="00ED3BB5">
              <w:rPr>
                <w:rFonts w:ascii="Arial" w:eastAsia="Arial" w:hAnsi="Arial" w:cs="Arial"/>
                <w:b/>
                <w:sz w:val="20"/>
                <w:szCs w:val="20"/>
                <w:lang w:bidi="cy-GB"/>
              </w:rPr>
              <w:fldChar w:fldCharType="begin"/>
            </w:r>
            <w:r w:rsidR="00B01E39" w:rsidRPr="00ED3BB5">
              <w:rPr>
                <w:rFonts w:ascii="Arial" w:eastAsia="Arial" w:hAnsi="Arial" w:cs="Arial"/>
                <w:b/>
                <w:sz w:val="20"/>
                <w:szCs w:val="20"/>
                <w:lang w:bidi="cy-GB"/>
              </w:rPr>
              <w:instrText xml:space="preserve"> NUMPAGES  </w:instrText>
            </w:r>
            <w:r w:rsidR="00B01E39" w:rsidRPr="00ED3BB5">
              <w:rPr>
                <w:rFonts w:ascii="Arial" w:eastAsia="Arial" w:hAnsi="Arial" w:cs="Arial"/>
                <w:b/>
                <w:sz w:val="20"/>
                <w:szCs w:val="20"/>
                <w:lang w:bidi="cy-GB"/>
              </w:rPr>
              <w:fldChar w:fldCharType="separate"/>
            </w:r>
            <w:r w:rsidR="00B01E39" w:rsidRPr="00ED3BB5">
              <w:rPr>
                <w:rFonts w:ascii="Arial" w:eastAsia="Arial" w:hAnsi="Arial" w:cs="Arial"/>
                <w:b/>
                <w:noProof/>
                <w:sz w:val="20"/>
                <w:szCs w:val="20"/>
                <w:lang w:bidi="cy-GB"/>
              </w:rPr>
              <w:t>2</w:t>
            </w:r>
            <w:r w:rsidR="00B01E39" w:rsidRPr="00ED3BB5">
              <w:rPr>
                <w:rFonts w:ascii="Arial" w:eastAsia="Arial" w:hAnsi="Arial" w:cs="Arial"/>
                <w:b/>
                <w:sz w:val="20"/>
                <w:szCs w:val="20"/>
                <w:lang w:bidi="cy-GB"/>
              </w:rPr>
              <w:fldChar w:fldCharType="end"/>
            </w:r>
          </w:p>
        </w:sdtContent>
      </w:sdt>
    </w:sdtContent>
  </w:sdt>
  <w:p w14:paraId="32B8EBE0" w14:textId="77777777" w:rsidR="00B01E39" w:rsidRDefault="00B01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85A3" w14:textId="77777777" w:rsidR="006B2694" w:rsidRDefault="006B2694" w:rsidP="001B75F4">
      <w:pPr>
        <w:spacing w:after="0" w:line="240" w:lineRule="auto"/>
      </w:pPr>
      <w:r>
        <w:separator/>
      </w:r>
    </w:p>
  </w:footnote>
  <w:footnote w:type="continuationSeparator" w:id="0">
    <w:p w14:paraId="237C98E0" w14:textId="77777777" w:rsidR="006B2694" w:rsidRDefault="006B2694" w:rsidP="001B7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7DB5" w14:textId="16317657" w:rsidR="00687371" w:rsidRDefault="00B555D8">
    <w:pPr>
      <w:pStyle w:val="Header"/>
    </w:pPr>
    <w:r>
      <w:rPr>
        <w:noProof/>
        <w:lang w:val="cy-GB" w:bidi="cy-GB"/>
      </w:rPr>
      <w:drawing>
        <wp:anchor distT="0" distB="0" distL="114300" distR="114300" simplePos="0" relativeHeight="251659264" behindDoc="0" locked="0" layoutInCell="1" allowOverlap="1" wp14:anchorId="0295A8A6" wp14:editId="7B5799BF">
          <wp:simplePos x="0" y="0"/>
          <wp:positionH relativeFrom="margin">
            <wp:align>left</wp:align>
          </wp:positionH>
          <wp:positionV relativeFrom="page">
            <wp:posOffset>561975</wp:posOffset>
          </wp:positionV>
          <wp:extent cx="2933700" cy="933450"/>
          <wp:effectExtent l="0" t="0" r="0" b="0"/>
          <wp:wrapTopAndBottom/>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933700" cy="933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B2"/>
    <w:multiLevelType w:val="hybridMultilevel"/>
    <w:tmpl w:val="24CC19BE"/>
    <w:lvl w:ilvl="0" w:tplc="CEA88A96">
      <w:start w:val="1"/>
      <w:numFmt w:val="bullet"/>
      <w:lvlText w:val=""/>
      <w:lvlJc w:val="left"/>
      <w:pPr>
        <w:ind w:left="720" w:hanging="360"/>
      </w:pPr>
      <w:rPr>
        <w:rFonts w:ascii="Symbol" w:hAnsi="Symbol" w:hint="default"/>
        <w:color w:val="294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6C89"/>
    <w:multiLevelType w:val="hybridMultilevel"/>
    <w:tmpl w:val="F57AC960"/>
    <w:lvl w:ilvl="0" w:tplc="02B0729C">
      <w:start w:val="1"/>
      <w:numFmt w:val="bullet"/>
      <w:lvlText w:val=""/>
      <w:lvlJc w:val="left"/>
      <w:pPr>
        <w:ind w:left="720" w:hanging="360"/>
      </w:pPr>
      <w:rPr>
        <w:rFonts w:ascii="Symbol" w:hAnsi="Symbol" w:hint="default"/>
        <w:color w:val="294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473A"/>
    <w:multiLevelType w:val="hybridMultilevel"/>
    <w:tmpl w:val="FD78946E"/>
    <w:lvl w:ilvl="0" w:tplc="E214B0AA">
      <w:start w:val="1"/>
      <w:numFmt w:val="decimal"/>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155028"/>
    <w:multiLevelType w:val="hybridMultilevel"/>
    <w:tmpl w:val="ADBE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10DE0"/>
    <w:multiLevelType w:val="hybridMultilevel"/>
    <w:tmpl w:val="E086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73453"/>
    <w:multiLevelType w:val="multilevel"/>
    <w:tmpl w:val="2A56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F3E09"/>
    <w:multiLevelType w:val="hybridMultilevel"/>
    <w:tmpl w:val="6102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432945"/>
    <w:multiLevelType w:val="hybridMultilevel"/>
    <w:tmpl w:val="0966F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D24562E"/>
    <w:multiLevelType w:val="hybridMultilevel"/>
    <w:tmpl w:val="C5EE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812DD"/>
    <w:multiLevelType w:val="hybridMultilevel"/>
    <w:tmpl w:val="BD3672A2"/>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37A61C6"/>
    <w:multiLevelType w:val="hybridMultilevel"/>
    <w:tmpl w:val="1E10AE5E"/>
    <w:lvl w:ilvl="0" w:tplc="427AB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635B3B"/>
    <w:multiLevelType w:val="hybridMultilevel"/>
    <w:tmpl w:val="4E6E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57AE2"/>
    <w:multiLevelType w:val="hybridMultilevel"/>
    <w:tmpl w:val="200E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65BA6"/>
    <w:multiLevelType w:val="hybridMultilevel"/>
    <w:tmpl w:val="6F00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B52695"/>
    <w:multiLevelType w:val="hybridMultilevel"/>
    <w:tmpl w:val="A2A4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EF5793"/>
    <w:multiLevelType w:val="hybridMultilevel"/>
    <w:tmpl w:val="69F44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AA5B56"/>
    <w:multiLevelType w:val="hybridMultilevel"/>
    <w:tmpl w:val="47D67038"/>
    <w:lvl w:ilvl="0" w:tplc="26DA06C0">
      <w:numFmt w:val="bullet"/>
      <w:lvlText w:val="•"/>
      <w:lvlJc w:val="left"/>
      <w:pPr>
        <w:ind w:left="644" w:hanging="360"/>
      </w:pPr>
      <w:rPr>
        <w:rFonts w:ascii="Calibri" w:eastAsiaTheme="minorEastAsia"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193249E9"/>
    <w:multiLevelType w:val="hybridMultilevel"/>
    <w:tmpl w:val="59E880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EED270B"/>
    <w:multiLevelType w:val="hybridMultilevel"/>
    <w:tmpl w:val="1F0A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C7A02"/>
    <w:multiLevelType w:val="hybridMultilevel"/>
    <w:tmpl w:val="1988DBB8"/>
    <w:lvl w:ilvl="0" w:tplc="9E04B00E">
      <w:start w:val="1"/>
      <w:numFmt w:val="decimal"/>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E02901"/>
    <w:multiLevelType w:val="hybridMultilevel"/>
    <w:tmpl w:val="9D16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9532A8"/>
    <w:multiLevelType w:val="hybridMultilevel"/>
    <w:tmpl w:val="1B563854"/>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8A62E6A"/>
    <w:multiLevelType w:val="hybridMultilevel"/>
    <w:tmpl w:val="94C25CF0"/>
    <w:lvl w:ilvl="0" w:tplc="C09CD49E">
      <w:start w:val="1"/>
      <w:numFmt w:val="bullet"/>
      <w:lvlText w:val=""/>
      <w:lvlJc w:val="left"/>
      <w:pPr>
        <w:ind w:left="720" w:hanging="360"/>
      </w:pPr>
      <w:rPr>
        <w:rFonts w:ascii="Symbol" w:hAnsi="Symbol" w:hint="default"/>
        <w:color w:val="29405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60E6D"/>
    <w:multiLevelType w:val="hybridMultilevel"/>
    <w:tmpl w:val="1A82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9E7A5B"/>
    <w:multiLevelType w:val="hybridMultilevel"/>
    <w:tmpl w:val="A352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877AE"/>
    <w:multiLevelType w:val="hybridMultilevel"/>
    <w:tmpl w:val="7E888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AE06CD"/>
    <w:multiLevelType w:val="hybridMultilevel"/>
    <w:tmpl w:val="1CE2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026117"/>
    <w:multiLevelType w:val="multilevel"/>
    <w:tmpl w:val="1746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D3741B"/>
    <w:multiLevelType w:val="hybridMultilevel"/>
    <w:tmpl w:val="2414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00822"/>
    <w:multiLevelType w:val="hybridMultilevel"/>
    <w:tmpl w:val="411E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5E4BE7"/>
    <w:multiLevelType w:val="hybridMultilevel"/>
    <w:tmpl w:val="23909C2C"/>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FC4D80"/>
    <w:multiLevelType w:val="hybridMultilevel"/>
    <w:tmpl w:val="CCC2ED2E"/>
    <w:lvl w:ilvl="0" w:tplc="26DA06C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2AF"/>
    <w:multiLevelType w:val="hybridMultilevel"/>
    <w:tmpl w:val="44F8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C3EAE"/>
    <w:multiLevelType w:val="hybridMultilevel"/>
    <w:tmpl w:val="43BE268C"/>
    <w:lvl w:ilvl="0" w:tplc="1B086FB0">
      <w:start w:val="1"/>
      <w:numFmt w:val="bullet"/>
      <w:lvlText w:val=""/>
      <w:lvlJc w:val="left"/>
      <w:pPr>
        <w:ind w:left="720" w:hanging="360"/>
      </w:pPr>
      <w:rPr>
        <w:rFonts w:ascii="Symbol" w:hAnsi="Symbol" w:hint="default"/>
        <w:color w:val="294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A42D4"/>
    <w:multiLevelType w:val="multilevel"/>
    <w:tmpl w:val="22A4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CA541A"/>
    <w:multiLevelType w:val="multilevel"/>
    <w:tmpl w:val="7A32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19195B"/>
    <w:multiLevelType w:val="hybridMultilevel"/>
    <w:tmpl w:val="D324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035A3"/>
    <w:multiLevelType w:val="hybridMultilevel"/>
    <w:tmpl w:val="A0848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46382"/>
    <w:multiLevelType w:val="hybridMultilevel"/>
    <w:tmpl w:val="61FA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A1F4B"/>
    <w:multiLevelType w:val="hybridMultilevel"/>
    <w:tmpl w:val="6E24C4B0"/>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6C2013"/>
    <w:multiLevelType w:val="hybridMultilevel"/>
    <w:tmpl w:val="795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8154E0"/>
    <w:multiLevelType w:val="hybridMultilevel"/>
    <w:tmpl w:val="C0168260"/>
    <w:lvl w:ilvl="0" w:tplc="6756BE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643DF9"/>
    <w:multiLevelType w:val="hybridMultilevel"/>
    <w:tmpl w:val="8262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C9110F"/>
    <w:multiLevelType w:val="hybridMultilevel"/>
    <w:tmpl w:val="1F48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227190"/>
    <w:multiLevelType w:val="hybridMultilevel"/>
    <w:tmpl w:val="D6B2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A53AC"/>
    <w:multiLevelType w:val="hybridMultilevel"/>
    <w:tmpl w:val="86503D88"/>
    <w:lvl w:ilvl="0" w:tplc="26DA06C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31287"/>
    <w:multiLevelType w:val="hybridMultilevel"/>
    <w:tmpl w:val="DB52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489678">
    <w:abstractNumId w:val="28"/>
  </w:num>
  <w:num w:numId="2" w16cid:durableId="1717781238">
    <w:abstractNumId w:val="37"/>
  </w:num>
  <w:num w:numId="3" w16cid:durableId="575557035">
    <w:abstractNumId w:val="18"/>
  </w:num>
  <w:num w:numId="4" w16cid:durableId="772898477">
    <w:abstractNumId w:val="23"/>
  </w:num>
  <w:num w:numId="5" w16cid:durableId="1721241596">
    <w:abstractNumId w:val="25"/>
  </w:num>
  <w:num w:numId="6" w16cid:durableId="1561862888">
    <w:abstractNumId w:val="14"/>
  </w:num>
  <w:num w:numId="7" w16cid:durableId="1712724999">
    <w:abstractNumId w:val="34"/>
  </w:num>
  <w:num w:numId="8" w16cid:durableId="1869756255">
    <w:abstractNumId w:val="3"/>
  </w:num>
  <w:num w:numId="9" w16cid:durableId="1023096399">
    <w:abstractNumId w:val="15"/>
  </w:num>
  <w:num w:numId="10" w16cid:durableId="2049453526">
    <w:abstractNumId w:val="40"/>
  </w:num>
  <w:num w:numId="11" w16cid:durableId="1505314311">
    <w:abstractNumId w:val="30"/>
  </w:num>
  <w:num w:numId="12" w16cid:durableId="925649978">
    <w:abstractNumId w:val="21"/>
  </w:num>
  <w:num w:numId="13" w16cid:durableId="1609193219">
    <w:abstractNumId w:val="39"/>
  </w:num>
  <w:num w:numId="14" w16cid:durableId="1040740600">
    <w:abstractNumId w:val="45"/>
  </w:num>
  <w:num w:numId="15" w16cid:durableId="1700274237">
    <w:abstractNumId w:val="31"/>
  </w:num>
  <w:num w:numId="16" w16cid:durableId="295643112">
    <w:abstractNumId w:val="16"/>
  </w:num>
  <w:num w:numId="17" w16cid:durableId="1479615773">
    <w:abstractNumId w:val="9"/>
  </w:num>
  <w:num w:numId="18" w16cid:durableId="273636650">
    <w:abstractNumId w:val="29"/>
  </w:num>
  <w:num w:numId="19" w16cid:durableId="2047098567">
    <w:abstractNumId w:val="36"/>
  </w:num>
  <w:num w:numId="20" w16cid:durableId="1293365148">
    <w:abstractNumId w:val="6"/>
  </w:num>
  <w:num w:numId="21" w16cid:durableId="764692167">
    <w:abstractNumId w:val="44"/>
  </w:num>
  <w:num w:numId="22" w16cid:durableId="1466392039">
    <w:abstractNumId w:val="43"/>
  </w:num>
  <w:num w:numId="23" w16cid:durableId="1287153602">
    <w:abstractNumId w:val="20"/>
  </w:num>
  <w:num w:numId="24" w16cid:durableId="392117161">
    <w:abstractNumId w:val="26"/>
  </w:num>
  <w:num w:numId="25" w16cid:durableId="1148546888">
    <w:abstractNumId w:val="4"/>
  </w:num>
  <w:num w:numId="26" w16cid:durableId="2075857539">
    <w:abstractNumId w:val="46"/>
  </w:num>
  <w:num w:numId="27" w16cid:durableId="715468641">
    <w:abstractNumId w:val="7"/>
  </w:num>
  <w:num w:numId="28" w16cid:durableId="759906500">
    <w:abstractNumId w:val="17"/>
  </w:num>
  <w:num w:numId="29" w16cid:durableId="297297649">
    <w:abstractNumId w:val="11"/>
  </w:num>
  <w:num w:numId="30" w16cid:durableId="300963732">
    <w:abstractNumId w:val="13"/>
  </w:num>
  <w:num w:numId="31" w16cid:durableId="1349021659">
    <w:abstractNumId w:val="42"/>
  </w:num>
  <w:num w:numId="32" w16cid:durableId="1830704301">
    <w:abstractNumId w:val="27"/>
  </w:num>
  <w:num w:numId="33" w16cid:durableId="1814373157">
    <w:abstractNumId w:val="35"/>
  </w:num>
  <w:num w:numId="34" w16cid:durableId="2119524200">
    <w:abstractNumId w:val="5"/>
  </w:num>
  <w:num w:numId="35" w16cid:durableId="1769809858">
    <w:abstractNumId w:val="38"/>
  </w:num>
  <w:num w:numId="36" w16cid:durableId="1998265323">
    <w:abstractNumId w:val="1"/>
  </w:num>
  <w:num w:numId="37" w16cid:durableId="830759424">
    <w:abstractNumId w:val="32"/>
  </w:num>
  <w:num w:numId="38" w16cid:durableId="1886408748">
    <w:abstractNumId w:val="0"/>
  </w:num>
  <w:num w:numId="39" w16cid:durableId="298540751">
    <w:abstractNumId w:val="33"/>
  </w:num>
  <w:num w:numId="40" w16cid:durableId="510728938">
    <w:abstractNumId w:val="33"/>
  </w:num>
  <w:num w:numId="41" w16cid:durableId="700743177">
    <w:abstractNumId w:val="8"/>
  </w:num>
  <w:num w:numId="42" w16cid:durableId="1154106424">
    <w:abstractNumId w:val="12"/>
  </w:num>
  <w:num w:numId="43" w16cid:durableId="838424612">
    <w:abstractNumId w:val="2"/>
  </w:num>
  <w:num w:numId="44" w16cid:durableId="502621847">
    <w:abstractNumId w:val="41"/>
  </w:num>
  <w:num w:numId="45" w16cid:durableId="173761512">
    <w:abstractNumId w:val="19"/>
  </w:num>
  <w:num w:numId="46" w16cid:durableId="21899481">
    <w:abstractNumId w:val="10"/>
  </w:num>
  <w:num w:numId="47" w16cid:durableId="1944998244">
    <w:abstractNumId w:val="22"/>
  </w:num>
  <w:num w:numId="48" w16cid:durableId="5091057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D9"/>
    <w:rsid w:val="0000598E"/>
    <w:rsid w:val="0002488D"/>
    <w:rsid w:val="00033D39"/>
    <w:rsid w:val="000375CA"/>
    <w:rsid w:val="00044FC5"/>
    <w:rsid w:val="000744FF"/>
    <w:rsid w:val="00075195"/>
    <w:rsid w:val="000751B3"/>
    <w:rsid w:val="00076FCD"/>
    <w:rsid w:val="00077196"/>
    <w:rsid w:val="00084F93"/>
    <w:rsid w:val="00086422"/>
    <w:rsid w:val="000D53A7"/>
    <w:rsid w:val="000E276C"/>
    <w:rsid w:val="000E523C"/>
    <w:rsid w:val="000E576B"/>
    <w:rsid w:val="00116032"/>
    <w:rsid w:val="001314E0"/>
    <w:rsid w:val="00134C24"/>
    <w:rsid w:val="00134CE8"/>
    <w:rsid w:val="00136045"/>
    <w:rsid w:val="001566D6"/>
    <w:rsid w:val="00171FCD"/>
    <w:rsid w:val="00172190"/>
    <w:rsid w:val="00184DC7"/>
    <w:rsid w:val="0018664B"/>
    <w:rsid w:val="00187F7D"/>
    <w:rsid w:val="001B290B"/>
    <w:rsid w:val="001B290F"/>
    <w:rsid w:val="001B757C"/>
    <w:rsid w:val="001B75F4"/>
    <w:rsid w:val="001D299B"/>
    <w:rsid w:val="001E15B4"/>
    <w:rsid w:val="001E37D9"/>
    <w:rsid w:val="001F3071"/>
    <w:rsid w:val="001F4714"/>
    <w:rsid w:val="00221B24"/>
    <w:rsid w:val="0023446C"/>
    <w:rsid w:val="0025242C"/>
    <w:rsid w:val="002661FF"/>
    <w:rsid w:val="00275DB7"/>
    <w:rsid w:val="002900BF"/>
    <w:rsid w:val="002A52EB"/>
    <w:rsid w:val="002C1D81"/>
    <w:rsid w:val="002C24E0"/>
    <w:rsid w:val="002C7540"/>
    <w:rsid w:val="002E04D3"/>
    <w:rsid w:val="002E6ADA"/>
    <w:rsid w:val="002F4FE9"/>
    <w:rsid w:val="00300F27"/>
    <w:rsid w:val="00321003"/>
    <w:rsid w:val="00321EE6"/>
    <w:rsid w:val="00330953"/>
    <w:rsid w:val="0033504F"/>
    <w:rsid w:val="00341668"/>
    <w:rsid w:val="00343A9B"/>
    <w:rsid w:val="0035469A"/>
    <w:rsid w:val="003550B5"/>
    <w:rsid w:val="00360C98"/>
    <w:rsid w:val="00363534"/>
    <w:rsid w:val="0036528C"/>
    <w:rsid w:val="00387DBF"/>
    <w:rsid w:val="00397D41"/>
    <w:rsid w:val="003B25C3"/>
    <w:rsid w:val="003B4B16"/>
    <w:rsid w:val="003C04A2"/>
    <w:rsid w:val="003E1430"/>
    <w:rsid w:val="003E2EEB"/>
    <w:rsid w:val="003E425A"/>
    <w:rsid w:val="003F11C1"/>
    <w:rsid w:val="003F2157"/>
    <w:rsid w:val="003F6800"/>
    <w:rsid w:val="00403406"/>
    <w:rsid w:val="00405C6D"/>
    <w:rsid w:val="00405D71"/>
    <w:rsid w:val="00421FAC"/>
    <w:rsid w:val="00423D66"/>
    <w:rsid w:val="00442152"/>
    <w:rsid w:val="004573C4"/>
    <w:rsid w:val="004574E6"/>
    <w:rsid w:val="004629B0"/>
    <w:rsid w:val="0047372F"/>
    <w:rsid w:val="00482FB8"/>
    <w:rsid w:val="004B1509"/>
    <w:rsid w:val="004B6C62"/>
    <w:rsid w:val="004C055C"/>
    <w:rsid w:val="004C4AB6"/>
    <w:rsid w:val="004E1B3F"/>
    <w:rsid w:val="004F1B37"/>
    <w:rsid w:val="004F4346"/>
    <w:rsid w:val="004F46B7"/>
    <w:rsid w:val="00517A49"/>
    <w:rsid w:val="005220E8"/>
    <w:rsid w:val="00555D78"/>
    <w:rsid w:val="00571E67"/>
    <w:rsid w:val="005810B0"/>
    <w:rsid w:val="0058270F"/>
    <w:rsid w:val="00593D71"/>
    <w:rsid w:val="005A4993"/>
    <w:rsid w:val="005D00F8"/>
    <w:rsid w:val="005F2B94"/>
    <w:rsid w:val="00605230"/>
    <w:rsid w:val="00611971"/>
    <w:rsid w:val="00615E86"/>
    <w:rsid w:val="00643E29"/>
    <w:rsid w:val="00645AED"/>
    <w:rsid w:val="00656CA3"/>
    <w:rsid w:val="00657632"/>
    <w:rsid w:val="00666632"/>
    <w:rsid w:val="006851C9"/>
    <w:rsid w:val="00687371"/>
    <w:rsid w:val="006A28CF"/>
    <w:rsid w:val="006A435E"/>
    <w:rsid w:val="006A4CF2"/>
    <w:rsid w:val="006A53B7"/>
    <w:rsid w:val="006B2694"/>
    <w:rsid w:val="006C51E1"/>
    <w:rsid w:val="006C569A"/>
    <w:rsid w:val="006D0604"/>
    <w:rsid w:val="006D5A2C"/>
    <w:rsid w:val="006E33FC"/>
    <w:rsid w:val="006F0A0A"/>
    <w:rsid w:val="006F286F"/>
    <w:rsid w:val="00707793"/>
    <w:rsid w:val="00712983"/>
    <w:rsid w:val="00712C75"/>
    <w:rsid w:val="0071689F"/>
    <w:rsid w:val="00720D23"/>
    <w:rsid w:val="00726538"/>
    <w:rsid w:val="00731C3C"/>
    <w:rsid w:val="00733587"/>
    <w:rsid w:val="0075020C"/>
    <w:rsid w:val="00753829"/>
    <w:rsid w:val="00773331"/>
    <w:rsid w:val="0079625D"/>
    <w:rsid w:val="007B66C8"/>
    <w:rsid w:val="007C75EA"/>
    <w:rsid w:val="007D2244"/>
    <w:rsid w:val="007F0B21"/>
    <w:rsid w:val="008457C8"/>
    <w:rsid w:val="00856BB6"/>
    <w:rsid w:val="00856E28"/>
    <w:rsid w:val="00865324"/>
    <w:rsid w:val="008677F2"/>
    <w:rsid w:val="00884BC7"/>
    <w:rsid w:val="00892324"/>
    <w:rsid w:val="00892347"/>
    <w:rsid w:val="00897806"/>
    <w:rsid w:val="008A28D4"/>
    <w:rsid w:val="008A4E40"/>
    <w:rsid w:val="008D3870"/>
    <w:rsid w:val="008D4425"/>
    <w:rsid w:val="008E5677"/>
    <w:rsid w:val="00916035"/>
    <w:rsid w:val="00920277"/>
    <w:rsid w:val="0092559A"/>
    <w:rsid w:val="0092686D"/>
    <w:rsid w:val="00940B84"/>
    <w:rsid w:val="00963293"/>
    <w:rsid w:val="00966C06"/>
    <w:rsid w:val="0097323B"/>
    <w:rsid w:val="009A1CF5"/>
    <w:rsid w:val="009D01C4"/>
    <w:rsid w:val="009D7047"/>
    <w:rsid w:val="009E0354"/>
    <w:rsid w:val="009F0C78"/>
    <w:rsid w:val="009F7DEF"/>
    <w:rsid w:val="00A020C3"/>
    <w:rsid w:val="00A03434"/>
    <w:rsid w:val="00A04F7D"/>
    <w:rsid w:val="00A17C93"/>
    <w:rsid w:val="00A205E0"/>
    <w:rsid w:val="00A26B63"/>
    <w:rsid w:val="00A31E61"/>
    <w:rsid w:val="00A41C26"/>
    <w:rsid w:val="00A42E8A"/>
    <w:rsid w:val="00A45A74"/>
    <w:rsid w:val="00A52858"/>
    <w:rsid w:val="00A61C5D"/>
    <w:rsid w:val="00A756A5"/>
    <w:rsid w:val="00A81B52"/>
    <w:rsid w:val="00A854DA"/>
    <w:rsid w:val="00A90318"/>
    <w:rsid w:val="00A941EF"/>
    <w:rsid w:val="00AA2CB3"/>
    <w:rsid w:val="00AA512F"/>
    <w:rsid w:val="00AB421C"/>
    <w:rsid w:val="00AB7A60"/>
    <w:rsid w:val="00AC0963"/>
    <w:rsid w:val="00AC1C12"/>
    <w:rsid w:val="00AC393A"/>
    <w:rsid w:val="00AD16C7"/>
    <w:rsid w:val="00AD4495"/>
    <w:rsid w:val="00AD50D6"/>
    <w:rsid w:val="00AF1EC1"/>
    <w:rsid w:val="00B00D27"/>
    <w:rsid w:val="00B01E39"/>
    <w:rsid w:val="00B0376C"/>
    <w:rsid w:val="00B1293A"/>
    <w:rsid w:val="00B15BF4"/>
    <w:rsid w:val="00B217BD"/>
    <w:rsid w:val="00B2240B"/>
    <w:rsid w:val="00B33BE0"/>
    <w:rsid w:val="00B35D20"/>
    <w:rsid w:val="00B35F57"/>
    <w:rsid w:val="00B53B75"/>
    <w:rsid w:val="00B54A2C"/>
    <w:rsid w:val="00B555D8"/>
    <w:rsid w:val="00B613C1"/>
    <w:rsid w:val="00B61A01"/>
    <w:rsid w:val="00B73C57"/>
    <w:rsid w:val="00BC1DDB"/>
    <w:rsid w:val="00BC28FE"/>
    <w:rsid w:val="00BC4696"/>
    <w:rsid w:val="00BD347C"/>
    <w:rsid w:val="00BE54B5"/>
    <w:rsid w:val="00BE76A8"/>
    <w:rsid w:val="00BF0AFC"/>
    <w:rsid w:val="00C23C5F"/>
    <w:rsid w:val="00C30E93"/>
    <w:rsid w:val="00C425CB"/>
    <w:rsid w:val="00C4309D"/>
    <w:rsid w:val="00C51D3A"/>
    <w:rsid w:val="00C77624"/>
    <w:rsid w:val="00C913F4"/>
    <w:rsid w:val="00CA130B"/>
    <w:rsid w:val="00CA2EEA"/>
    <w:rsid w:val="00CB035D"/>
    <w:rsid w:val="00CB71E2"/>
    <w:rsid w:val="00CC0C41"/>
    <w:rsid w:val="00CC228F"/>
    <w:rsid w:val="00CC5C1C"/>
    <w:rsid w:val="00CD4B0E"/>
    <w:rsid w:val="00CE2B1B"/>
    <w:rsid w:val="00CF04E6"/>
    <w:rsid w:val="00CF2831"/>
    <w:rsid w:val="00D444AC"/>
    <w:rsid w:val="00D455D9"/>
    <w:rsid w:val="00D46731"/>
    <w:rsid w:val="00D5021C"/>
    <w:rsid w:val="00D56D2C"/>
    <w:rsid w:val="00D67774"/>
    <w:rsid w:val="00D74B3C"/>
    <w:rsid w:val="00D83D2F"/>
    <w:rsid w:val="00D87917"/>
    <w:rsid w:val="00D91DB4"/>
    <w:rsid w:val="00D94AF3"/>
    <w:rsid w:val="00DB40A3"/>
    <w:rsid w:val="00DC23A7"/>
    <w:rsid w:val="00DD1387"/>
    <w:rsid w:val="00DE0C40"/>
    <w:rsid w:val="00DE3243"/>
    <w:rsid w:val="00DE593E"/>
    <w:rsid w:val="00DE63A9"/>
    <w:rsid w:val="00DE76B3"/>
    <w:rsid w:val="00E16FC9"/>
    <w:rsid w:val="00E277EB"/>
    <w:rsid w:val="00E31454"/>
    <w:rsid w:val="00E4287D"/>
    <w:rsid w:val="00E636CE"/>
    <w:rsid w:val="00E6570B"/>
    <w:rsid w:val="00E74F68"/>
    <w:rsid w:val="00E940DB"/>
    <w:rsid w:val="00EA1406"/>
    <w:rsid w:val="00EB5ED9"/>
    <w:rsid w:val="00ED3BB5"/>
    <w:rsid w:val="00EF1249"/>
    <w:rsid w:val="00EF2D67"/>
    <w:rsid w:val="00F00CEE"/>
    <w:rsid w:val="00F044AB"/>
    <w:rsid w:val="00F25AF3"/>
    <w:rsid w:val="00F275A4"/>
    <w:rsid w:val="00F4788C"/>
    <w:rsid w:val="00F51F4C"/>
    <w:rsid w:val="00F57B6A"/>
    <w:rsid w:val="00F63B09"/>
    <w:rsid w:val="00F7368E"/>
    <w:rsid w:val="00F7719F"/>
    <w:rsid w:val="00F8207D"/>
    <w:rsid w:val="00F97EDD"/>
    <w:rsid w:val="00FC1C07"/>
    <w:rsid w:val="00FC4FB8"/>
    <w:rsid w:val="00FD42A0"/>
    <w:rsid w:val="00FD5ADC"/>
    <w:rsid w:val="00FD6EC5"/>
    <w:rsid w:val="00FE068E"/>
    <w:rsid w:val="00FE1148"/>
    <w:rsid w:val="00FF0882"/>
    <w:rsid w:val="00FF0FCE"/>
    <w:rsid w:val="00FF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484C3"/>
  <w15:chartTrackingRefBased/>
  <w15:docId w15:val="{CFE0005F-F37A-4BAE-8AAD-38FC69B3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55D8"/>
    <w:pPr>
      <w:keepNext/>
      <w:spacing w:after="0" w:line="240" w:lineRule="auto"/>
      <w:jc w:val="both"/>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0F8"/>
    <w:pPr>
      <w:spacing w:after="120" w:line="240" w:lineRule="auto"/>
      <w:ind w:left="720"/>
      <w:contextualSpacing/>
    </w:pPr>
    <w:rPr>
      <w:rFonts w:ascii="Gotham Light" w:eastAsiaTheme="minorEastAsia" w:hAnsi="Gotham Light"/>
      <w:szCs w:val="24"/>
      <w:lang w:val="en-US" w:eastAsia="ja-JP"/>
    </w:rPr>
  </w:style>
  <w:style w:type="paragraph" w:styleId="Header">
    <w:name w:val="header"/>
    <w:basedOn w:val="Normal"/>
    <w:link w:val="HeaderChar"/>
    <w:unhideWhenUsed/>
    <w:rsid w:val="007B66C8"/>
    <w:pPr>
      <w:tabs>
        <w:tab w:val="center" w:pos="4320"/>
        <w:tab w:val="right" w:pos="8640"/>
      </w:tabs>
      <w:spacing w:after="0" w:line="240" w:lineRule="auto"/>
    </w:pPr>
    <w:rPr>
      <w:rFonts w:ascii="Gotham Light" w:eastAsiaTheme="minorEastAsia" w:hAnsi="Gotham Light"/>
      <w:szCs w:val="24"/>
      <w:lang w:val="en-US" w:eastAsia="ja-JP"/>
    </w:rPr>
  </w:style>
  <w:style w:type="character" w:customStyle="1" w:styleId="HeaderChar">
    <w:name w:val="Header Char"/>
    <w:basedOn w:val="DefaultParagraphFont"/>
    <w:link w:val="Header"/>
    <w:uiPriority w:val="99"/>
    <w:rsid w:val="007B66C8"/>
    <w:rPr>
      <w:rFonts w:ascii="Gotham Light" w:eastAsiaTheme="minorEastAsia" w:hAnsi="Gotham Light"/>
      <w:szCs w:val="24"/>
      <w:lang w:val="en-US" w:eastAsia="ja-JP"/>
    </w:rPr>
  </w:style>
  <w:style w:type="table" w:styleId="TableGrid">
    <w:name w:val="Table Grid"/>
    <w:basedOn w:val="TableNormal"/>
    <w:uiPriority w:val="59"/>
    <w:rsid w:val="00656CA3"/>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7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5F4"/>
  </w:style>
  <w:style w:type="paragraph" w:styleId="BalloonText">
    <w:name w:val="Balloon Text"/>
    <w:basedOn w:val="Normal"/>
    <w:link w:val="BalloonTextChar"/>
    <w:uiPriority w:val="99"/>
    <w:semiHidden/>
    <w:unhideWhenUsed/>
    <w:rsid w:val="001B7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5F4"/>
    <w:rPr>
      <w:rFonts w:ascii="Segoe UI" w:hAnsi="Segoe UI" w:cs="Segoe UI"/>
      <w:sz w:val="18"/>
      <w:szCs w:val="18"/>
    </w:rPr>
  </w:style>
  <w:style w:type="character" w:customStyle="1" w:styleId="apple-converted-space">
    <w:name w:val="apple-converted-space"/>
    <w:basedOn w:val="DefaultParagraphFont"/>
    <w:rsid w:val="00405D71"/>
  </w:style>
  <w:style w:type="paragraph" w:styleId="BodyText">
    <w:name w:val="Body Text"/>
    <w:basedOn w:val="Normal"/>
    <w:link w:val="BodyTextChar"/>
    <w:uiPriority w:val="99"/>
    <w:semiHidden/>
    <w:unhideWhenUsed/>
    <w:rsid w:val="0075020C"/>
    <w:pPr>
      <w:spacing w:after="0" w:line="240" w:lineRule="auto"/>
    </w:pPr>
    <w:rPr>
      <w:rFonts w:ascii="Arial" w:eastAsia="Calibri" w:hAnsi="Arial" w:cs="Arial"/>
      <w:sz w:val="24"/>
      <w:szCs w:val="24"/>
    </w:rPr>
  </w:style>
  <w:style w:type="character" w:customStyle="1" w:styleId="BodyTextChar">
    <w:name w:val="Body Text Char"/>
    <w:basedOn w:val="DefaultParagraphFont"/>
    <w:link w:val="BodyText"/>
    <w:uiPriority w:val="99"/>
    <w:semiHidden/>
    <w:rsid w:val="0075020C"/>
    <w:rPr>
      <w:rFonts w:ascii="Arial" w:eastAsia="Calibri" w:hAnsi="Arial" w:cs="Arial"/>
      <w:sz w:val="24"/>
      <w:szCs w:val="24"/>
    </w:rPr>
  </w:style>
  <w:style w:type="paragraph" w:styleId="Title">
    <w:name w:val="Title"/>
    <w:basedOn w:val="Normal"/>
    <w:next w:val="Normal"/>
    <w:link w:val="TitleChar"/>
    <w:uiPriority w:val="10"/>
    <w:qFormat/>
    <w:rsid w:val="00B35F57"/>
    <w:pPr>
      <w:jc w:val="center"/>
    </w:pPr>
    <w:rPr>
      <w:rFonts w:ascii="Arial" w:hAnsi="Arial" w:cs="Arial"/>
      <w:b/>
      <w:noProof/>
      <w:color w:val="0070C0"/>
      <w:sz w:val="24"/>
      <w:szCs w:val="24"/>
      <w:lang w:eastAsia="en-GB"/>
    </w:rPr>
  </w:style>
  <w:style w:type="character" w:customStyle="1" w:styleId="TitleChar">
    <w:name w:val="Title Char"/>
    <w:basedOn w:val="DefaultParagraphFont"/>
    <w:link w:val="Title"/>
    <w:uiPriority w:val="10"/>
    <w:rsid w:val="00B35F57"/>
    <w:rPr>
      <w:rFonts w:ascii="Arial" w:hAnsi="Arial" w:cs="Arial"/>
      <w:b/>
      <w:noProof/>
      <w:color w:val="0070C0"/>
      <w:sz w:val="24"/>
      <w:szCs w:val="24"/>
      <w:lang w:eastAsia="en-GB"/>
    </w:rPr>
  </w:style>
  <w:style w:type="character" w:styleId="CommentReference">
    <w:name w:val="annotation reference"/>
    <w:basedOn w:val="DefaultParagraphFont"/>
    <w:unhideWhenUsed/>
    <w:rsid w:val="00DB40A3"/>
    <w:rPr>
      <w:sz w:val="16"/>
      <w:szCs w:val="16"/>
    </w:rPr>
  </w:style>
  <w:style w:type="paragraph" w:styleId="CommentText">
    <w:name w:val="annotation text"/>
    <w:basedOn w:val="Normal"/>
    <w:link w:val="CommentTextChar"/>
    <w:unhideWhenUsed/>
    <w:rsid w:val="00DB40A3"/>
    <w:pPr>
      <w:spacing w:line="240" w:lineRule="auto"/>
    </w:pPr>
    <w:rPr>
      <w:sz w:val="20"/>
      <w:szCs w:val="20"/>
    </w:rPr>
  </w:style>
  <w:style w:type="character" w:customStyle="1" w:styleId="CommentTextChar">
    <w:name w:val="Comment Text Char"/>
    <w:basedOn w:val="DefaultParagraphFont"/>
    <w:link w:val="CommentText"/>
    <w:rsid w:val="00DB40A3"/>
    <w:rPr>
      <w:sz w:val="20"/>
      <w:szCs w:val="20"/>
    </w:rPr>
  </w:style>
  <w:style w:type="paragraph" w:styleId="CommentSubject">
    <w:name w:val="annotation subject"/>
    <w:basedOn w:val="CommentText"/>
    <w:next w:val="CommentText"/>
    <w:link w:val="CommentSubjectChar"/>
    <w:uiPriority w:val="99"/>
    <w:semiHidden/>
    <w:unhideWhenUsed/>
    <w:rsid w:val="00DB40A3"/>
    <w:rPr>
      <w:b/>
      <w:bCs/>
    </w:rPr>
  </w:style>
  <w:style w:type="character" w:customStyle="1" w:styleId="CommentSubjectChar">
    <w:name w:val="Comment Subject Char"/>
    <w:basedOn w:val="CommentTextChar"/>
    <w:link w:val="CommentSubject"/>
    <w:uiPriority w:val="99"/>
    <w:semiHidden/>
    <w:rsid w:val="00DB40A3"/>
    <w:rPr>
      <w:b/>
      <w:bCs/>
      <w:sz w:val="20"/>
      <w:szCs w:val="20"/>
    </w:rPr>
  </w:style>
  <w:style w:type="paragraph" w:styleId="Revision">
    <w:name w:val="Revision"/>
    <w:hidden/>
    <w:uiPriority w:val="99"/>
    <w:semiHidden/>
    <w:rsid w:val="003B25C3"/>
    <w:pPr>
      <w:spacing w:after="0" w:line="240" w:lineRule="auto"/>
    </w:pPr>
  </w:style>
  <w:style w:type="character" w:customStyle="1" w:styleId="Heading1Char">
    <w:name w:val="Heading 1 Char"/>
    <w:basedOn w:val="DefaultParagraphFont"/>
    <w:link w:val="Heading1"/>
    <w:rsid w:val="00B555D8"/>
    <w:rPr>
      <w:rFonts w:ascii="Arial" w:eastAsia="Times New Roman" w:hAnsi="Arial" w:cs="Times New Roman"/>
      <w:sz w:val="24"/>
      <w:szCs w:val="24"/>
      <w:u w:val="single"/>
    </w:rPr>
  </w:style>
  <w:style w:type="character" w:styleId="Emphasis">
    <w:name w:val="Emphasis"/>
    <w:uiPriority w:val="20"/>
    <w:qFormat/>
    <w:rsid w:val="00B555D8"/>
    <w:rPr>
      <w:b/>
      <w:bCs/>
      <w:i w:val="0"/>
      <w:iCs w:val="0"/>
    </w:rPr>
  </w:style>
  <w:style w:type="character" w:customStyle="1" w:styleId="st">
    <w:name w:val="st"/>
    <w:basedOn w:val="DefaultParagraphFont"/>
    <w:rsid w:val="00B55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605">
      <w:bodyDiv w:val="1"/>
      <w:marLeft w:val="0"/>
      <w:marRight w:val="0"/>
      <w:marTop w:val="0"/>
      <w:marBottom w:val="0"/>
      <w:divBdr>
        <w:top w:val="none" w:sz="0" w:space="0" w:color="auto"/>
        <w:left w:val="none" w:sz="0" w:space="0" w:color="auto"/>
        <w:bottom w:val="none" w:sz="0" w:space="0" w:color="auto"/>
        <w:right w:val="none" w:sz="0" w:space="0" w:color="auto"/>
      </w:divBdr>
    </w:div>
    <w:div w:id="11538230">
      <w:bodyDiv w:val="1"/>
      <w:marLeft w:val="0"/>
      <w:marRight w:val="0"/>
      <w:marTop w:val="0"/>
      <w:marBottom w:val="0"/>
      <w:divBdr>
        <w:top w:val="none" w:sz="0" w:space="0" w:color="auto"/>
        <w:left w:val="none" w:sz="0" w:space="0" w:color="auto"/>
        <w:bottom w:val="none" w:sz="0" w:space="0" w:color="auto"/>
        <w:right w:val="none" w:sz="0" w:space="0" w:color="auto"/>
      </w:divBdr>
    </w:div>
    <w:div w:id="96869987">
      <w:bodyDiv w:val="1"/>
      <w:marLeft w:val="0"/>
      <w:marRight w:val="0"/>
      <w:marTop w:val="0"/>
      <w:marBottom w:val="0"/>
      <w:divBdr>
        <w:top w:val="none" w:sz="0" w:space="0" w:color="auto"/>
        <w:left w:val="none" w:sz="0" w:space="0" w:color="auto"/>
        <w:bottom w:val="none" w:sz="0" w:space="0" w:color="auto"/>
        <w:right w:val="none" w:sz="0" w:space="0" w:color="auto"/>
      </w:divBdr>
    </w:div>
    <w:div w:id="198474780">
      <w:bodyDiv w:val="1"/>
      <w:marLeft w:val="0"/>
      <w:marRight w:val="0"/>
      <w:marTop w:val="0"/>
      <w:marBottom w:val="0"/>
      <w:divBdr>
        <w:top w:val="none" w:sz="0" w:space="0" w:color="auto"/>
        <w:left w:val="none" w:sz="0" w:space="0" w:color="auto"/>
        <w:bottom w:val="none" w:sz="0" w:space="0" w:color="auto"/>
        <w:right w:val="none" w:sz="0" w:space="0" w:color="auto"/>
      </w:divBdr>
    </w:div>
    <w:div w:id="206374483">
      <w:bodyDiv w:val="1"/>
      <w:marLeft w:val="0"/>
      <w:marRight w:val="0"/>
      <w:marTop w:val="0"/>
      <w:marBottom w:val="0"/>
      <w:divBdr>
        <w:top w:val="none" w:sz="0" w:space="0" w:color="auto"/>
        <w:left w:val="none" w:sz="0" w:space="0" w:color="auto"/>
        <w:bottom w:val="none" w:sz="0" w:space="0" w:color="auto"/>
        <w:right w:val="none" w:sz="0" w:space="0" w:color="auto"/>
      </w:divBdr>
    </w:div>
    <w:div w:id="574556725">
      <w:bodyDiv w:val="1"/>
      <w:marLeft w:val="0"/>
      <w:marRight w:val="0"/>
      <w:marTop w:val="0"/>
      <w:marBottom w:val="0"/>
      <w:divBdr>
        <w:top w:val="none" w:sz="0" w:space="0" w:color="auto"/>
        <w:left w:val="none" w:sz="0" w:space="0" w:color="auto"/>
        <w:bottom w:val="none" w:sz="0" w:space="0" w:color="auto"/>
        <w:right w:val="none" w:sz="0" w:space="0" w:color="auto"/>
      </w:divBdr>
    </w:div>
    <w:div w:id="574625762">
      <w:bodyDiv w:val="1"/>
      <w:marLeft w:val="0"/>
      <w:marRight w:val="0"/>
      <w:marTop w:val="0"/>
      <w:marBottom w:val="0"/>
      <w:divBdr>
        <w:top w:val="none" w:sz="0" w:space="0" w:color="auto"/>
        <w:left w:val="none" w:sz="0" w:space="0" w:color="auto"/>
        <w:bottom w:val="none" w:sz="0" w:space="0" w:color="auto"/>
        <w:right w:val="none" w:sz="0" w:space="0" w:color="auto"/>
      </w:divBdr>
    </w:div>
    <w:div w:id="656418721">
      <w:bodyDiv w:val="1"/>
      <w:marLeft w:val="0"/>
      <w:marRight w:val="0"/>
      <w:marTop w:val="0"/>
      <w:marBottom w:val="0"/>
      <w:divBdr>
        <w:top w:val="none" w:sz="0" w:space="0" w:color="auto"/>
        <w:left w:val="none" w:sz="0" w:space="0" w:color="auto"/>
        <w:bottom w:val="none" w:sz="0" w:space="0" w:color="auto"/>
        <w:right w:val="none" w:sz="0" w:space="0" w:color="auto"/>
      </w:divBdr>
    </w:div>
    <w:div w:id="767046712">
      <w:bodyDiv w:val="1"/>
      <w:marLeft w:val="0"/>
      <w:marRight w:val="0"/>
      <w:marTop w:val="0"/>
      <w:marBottom w:val="0"/>
      <w:divBdr>
        <w:top w:val="none" w:sz="0" w:space="0" w:color="auto"/>
        <w:left w:val="none" w:sz="0" w:space="0" w:color="auto"/>
        <w:bottom w:val="none" w:sz="0" w:space="0" w:color="auto"/>
        <w:right w:val="none" w:sz="0" w:space="0" w:color="auto"/>
      </w:divBdr>
    </w:div>
    <w:div w:id="994187112">
      <w:bodyDiv w:val="1"/>
      <w:marLeft w:val="0"/>
      <w:marRight w:val="0"/>
      <w:marTop w:val="0"/>
      <w:marBottom w:val="0"/>
      <w:divBdr>
        <w:top w:val="none" w:sz="0" w:space="0" w:color="auto"/>
        <w:left w:val="none" w:sz="0" w:space="0" w:color="auto"/>
        <w:bottom w:val="none" w:sz="0" w:space="0" w:color="auto"/>
        <w:right w:val="none" w:sz="0" w:space="0" w:color="auto"/>
      </w:divBdr>
    </w:div>
    <w:div w:id="1055858721">
      <w:bodyDiv w:val="1"/>
      <w:marLeft w:val="0"/>
      <w:marRight w:val="0"/>
      <w:marTop w:val="0"/>
      <w:marBottom w:val="0"/>
      <w:divBdr>
        <w:top w:val="none" w:sz="0" w:space="0" w:color="auto"/>
        <w:left w:val="none" w:sz="0" w:space="0" w:color="auto"/>
        <w:bottom w:val="none" w:sz="0" w:space="0" w:color="auto"/>
        <w:right w:val="none" w:sz="0" w:space="0" w:color="auto"/>
      </w:divBdr>
    </w:div>
    <w:div w:id="1170217727">
      <w:bodyDiv w:val="1"/>
      <w:marLeft w:val="0"/>
      <w:marRight w:val="0"/>
      <w:marTop w:val="0"/>
      <w:marBottom w:val="0"/>
      <w:divBdr>
        <w:top w:val="none" w:sz="0" w:space="0" w:color="auto"/>
        <w:left w:val="none" w:sz="0" w:space="0" w:color="auto"/>
        <w:bottom w:val="none" w:sz="0" w:space="0" w:color="auto"/>
        <w:right w:val="none" w:sz="0" w:space="0" w:color="auto"/>
      </w:divBdr>
    </w:div>
    <w:div w:id="1242836617">
      <w:bodyDiv w:val="1"/>
      <w:marLeft w:val="0"/>
      <w:marRight w:val="0"/>
      <w:marTop w:val="0"/>
      <w:marBottom w:val="0"/>
      <w:divBdr>
        <w:top w:val="none" w:sz="0" w:space="0" w:color="auto"/>
        <w:left w:val="none" w:sz="0" w:space="0" w:color="auto"/>
        <w:bottom w:val="none" w:sz="0" w:space="0" w:color="auto"/>
        <w:right w:val="none" w:sz="0" w:space="0" w:color="auto"/>
      </w:divBdr>
    </w:div>
    <w:div w:id="1296567184">
      <w:bodyDiv w:val="1"/>
      <w:marLeft w:val="0"/>
      <w:marRight w:val="0"/>
      <w:marTop w:val="0"/>
      <w:marBottom w:val="0"/>
      <w:divBdr>
        <w:top w:val="none" w:sz="0" w:space="0" w:color="auto"/>
        <w:left w:val="none" w:sz="0" w:space="0" w:color="auto"/>
        <w:bottom w:val="none" w:sz="0" w:space="0" w:color="auto"/>
        <w:right w:val="none" w:sz="0" w:space="0" w:color="auto"/>
      </w:divBdr>
    </w:div>
    <w:div w:id="1444764739">
      <w:bodyDiv w:val="1"/>
      <w:marLeft w:val="0"/>
      <w:marRight w:val="0"/>
      <w:marTop w:val="0"/>
      <w:marBottom w:val="0"/>
      <w:divBdr>
        <w:top w:val="none" w:sz="0" w:space="0" w:color="auto"/>
        <w:left w:val="none" w:sz="0" w:space="0" w:color="auto"/>
        <w:bottom w:val="none" w:sz="0" w:space="0" w:color="auto"/>
        <w:right w:val="none" w:sz="0" w:space="0" w:color="auto"/>
      </w:divBdr>
    </w:div>
    <w:div w:id="1448085386">
      <w:bodyDiv w:val="1"/>
      <w:marLeft w:val="0"/>
      <w:marRight w:val="0"/>
      <w:marTop w:val="0"/>
      <w:marBottom w:val="0"/>
      <w:divBdr>
        <w:top w:val="none" w:sz="0" w:space="0" w:color="auto"/>
        <w:left w:val="none" w:sz="0" w:space="0" w:color="auto"/>
        <w:bottom w:val="none" w:sz="0" w:space="0" w:color="auto"/>
        <w:right w:val="none" w:sz="0" w:space="0" w:color="auto"/>
      </w:divBdr>
    </w:div>
    <w:div w:id="1534147400">
      <w:bodyDiv w:val="1"/>
      <w:marLeft w:val="0"/>
      <w:marRight w:val="0"/>
      <w:marTop w:val="0"/>
      <w:marBottom w:val="0"/>
      <w:divBdr>
        <w:top w:val="none" w:sz="0" w:space="0" w:color="auto"/>
        <w:left w:val="none" w:sz="0" w:space="0" w:color="auto"/>
        <w:bottom w:val="none" w:sz="0" w:space="0" w:color="auto"/>
        <w:right w:val="none" w:sz="0" w:space="0" w:color="auto"/>
      </w:divBdr>
    </w:div>
    <w:div w:id="1644893873">
      <w:bodyDiv w:val="1"/>
      <w:marLeft w:val="0"/>
      <w:marRight w:val="0"/>
      <w:marTop w:val="0"/>
      <w:marBottom w:val="0"/>
      <w:divBdr>
        <w:top w:val="none" w:sz="0" w:space="0" w:color="auto"/>
        <w:left w:val="none" w:sz="0" w:space="0" w:color="auto"/>
        <w:bottom w:val="none" w:sz="0" w:space="0" w:color="auto"/>
        <w:right w:val="none" w:sz="0" w:space="0" w:color="auto"/>
      </w:divBdr>
    </w:div>
    <w:div w:id="1740516592">
      <w:bodyDiv w:val="1"/>
      <w:marLeft w:val="0"/>
      <w:marRight w:val="0"/>
      <w:marTop w:val="0"/>
      <w:marBottom w:val="0"/>
      <w:divBdr>
        <w:top w:val="none" w:sz="0" w:space="0" w:color="auto"/>
        <w:left w:val="none" w:sz="0" w:space="0" w:color="auto"/>
        <w:bottom w:val="none" w:sz="0" w:space="0" w:color="auto"/>
        <w:right w:val="none" w:sz="0" w:space="0" w:color="auto"/>
      </w:divBdr>
    </w:div>
    <w:div w:id="18253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EAPWordCustomPart xmlns="http://LEAPWordCustomPart.com">
  <LEAPUniqueCode xmlns="">9bb05a6e-649f-42e0-9eb1-ddadfac741c7</LEAPUniqueCode>
  <LEAPDefaultView xmlns="">3</LEAPDefaultView>
  <LEAPFirmCode xmlns="">69e093d7-f449-468a-b7da-a6a45aa8c8d4</LEAPFirmCode>
  <LEAPCursorStartPosition xmlns="">5061</LEAPCursorStartPosition>
  <LEAPCursorEndPosition xmlns="">5061</LEAPCursorEndPosition>
  <LEAPCharacterCount xmlns="">5062</LEAPCharacterCount>
</LEAPWordCustomPart>
</file>

<file path=customXml/item2.xml><?xml version="1.0" encoding="utf-8"?>
<p:properties xmlns:p="http://schemas.microsoft.com/office/2006/metadata/properties" xmlns:xsi="http://www.w3.org/2001/XMLSchema-instance" xmlns:pc="http://schemas.microsoft.com/office/infopath/2007/PartnerControls">
  <documentManagement>
    <_activity xmlns="8bf4e948-68b2-43c4-af7e-96cc69047a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7FC4A7443E9E4699EBD85206805065" ma:contentTypeVersion="14" ma:contentTypeDescription="Create a new document." ma:contentTypeScope="" ma:versionID="b6e0c0a2b7c2512bee8b433baa3cddee">
  <xsd:schema xmlns:xsd="http://www.w3.org/2001/XMLSchema" xmlns:xs="http://www.w3.org/2001/XMLSchema" xmlns:p="http://schemas.microsoft.com/office/2006/metadata/properties" xmlns:ns3="c2d3e7e5-f39a-43d6-96b9-70b22f584e05" xmlns:ns4="8bf4e948-68b2-43c4-af7e-96cc69047abf" targetNamespace="http://schemas.microsoft.com/office/2006/metadata/properties" ma:root="true" ma:fieldsID="6d87dd05b83f5c41b5ef19e76b6f95de" ns3:_="" ns4:_="">
    <xsd:import namespace="c2d3e7e5-f39a-43d6-96b9-70b22f584e05"/>
    <xsd:import namespace="8bf4e948-68b2-43c4-af7e-96cc69047a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3e7e5-f39a-43d6-96b9-70b22f584e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f4e948-68b2-43c4-af7e-96cc69047a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FED9C-F0E6-4D03-9081-6B6A835F2A77}">
  <ds:schemaRefs>
    <ds:schemaRef ds:uri="http://LEAPWordCustomPart.com"/>
    <ds:schemaRef ds:uri=""/>
  </ds:schemaRefs>
</ds:datastoreItem>
</file>

<file path=customXml/itemProps2.xml><?xml version="1.0" encoding="utf-8"?>
<ds:datastoreItem xmlns:ds="http://schemas.openxmlformats.org/officeDocument/2006/customXml" ds:itemID="{3E1DE0D1-A6D5-4B13-AC02-8C0542732558}">
  <ds:schemaRefs>
    <ds:schemaRef ds:uri="http://schemas.microsoft.com/office/2006/metadata/properties"/>
    <ds:schemaRef ds:uri="http://schemas.microsoft.com/office/infopath/2007/PartnerControls"/>
    <ds:schemaRef ds:uri="8bf4e948-68b2-43c4-af7e-96cc69047abf"/>
  </ds:schemaRefs>
</ds:datastoreItem>
</file>

<file path=customXml/itemProps3.xml><?xml version="1.0" encoding="utf-8"?>
<ds:datastoreItem xmlns:ds="http://schemas.openxmlformats.org/officeDocument/2006/customXml" ds:itemID="{D855F3AE-F8B2-420C-B55B-CC48CA4A6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3e7e5-f39a-43d6-96b9-70b22f584e05"/>
    <ds:schemaRef ds:uri="8bf4e948-68b2-43c4-af7e-96cc69047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19635-9730-4353-BDEB-CD982A14B8D0}">
  <ds:schemaRefs>
    <ds:schemaRef ds:uri="http://schemas.openxmlformats.org/officeDocument/2006/bibliography"/>
  </ds:schemaRefs>
</ds:datastoreItem>
</file>

<file path=customXml/itemProps5.xml><?xml version="1.0" encoding="utf-8"?>
<ds:datastoreItem xmlns:ds="http://schemas.openxmlformats.org/officeDocument/2006/customXml" ds:itemID="{6CA7FC89-AA28-4F3D-81ED-62C0A8D92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Evans</dc:creator>
  <cp:keywords/>
  <dc:description/>
  <cp:lastModifiedBy>Lora Williams</cp:lastModifiedBy>
  <cp:revision>5</cp:revision>
  <cp:lastPrinted>2016-05-23T13:52:00Z</cp:lastPrinted>
  <dcterms:created xsi:type="dcterms:W3CDTF">2026-01-14T13:33:00Z</dcterms:created>
  <dcterms:modified xsi:type="dcterms:W3CDTF">2026-01-14T13:39:00Z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0x0101004E7FC4A7443E9E4699EBD85206805065</vt:lpwstr>
  </property>
</Properties>
</file>